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A1" w:rsidRPr="002718A1" w:rsidRDefault="002718A1" w:rsidP="002718A1">
      <w:pPr>
        <w:shd w:val="clear" w:color="auto" w:fill="B6DDE8"/>
        <w:spacing w:after="0"/>
        <w:ind w:left="-426" w:right="-563" w:hanging="141"/>
        <w:jc w:val="right"/>
        <w:rPr>
          <w:b/>
          <w:i/>
          <w:sz w:val="24"/>
          <w:szCs w:val="24"/>
          <w:lang w:val="en-US"/>
        </w:rPr>
      </w:pPr>
      <w:proofErr w:type="spellStart"/>
      <w:r>
        <w:rPr>
          <w:b/>
          <w:i/>
          <w:sz w:val="24"/>
          <w:szCs w:val="24"/>
        </w:rPr>
        <w:t>Annex</w:t>
      </w:r>
      <w:proofErr w:type="spellEnd"/>
      <w:r>
        <w:rPr>
          <w:b/>
          <w:i/>
          <w:sz w:val="24"/>
          <w:szCs w:val="24"/>
        </w:rPr>
        <w:t xml:space="preserve"> </w:t>
      </w:r>
      <w:r>
        <w:rPr>
          <w:b/>
          <w:i/>
          <w:sz w:val="24"/>
          <w:szCs w:val="24"/>
          <w:lang w:val="en-US"/>
        </w:rPr>
        <w:t>5</w:t>
      </w:r>
    </w:p>
    <w:p w:rsidR="00CA291F" w:rsidRDefault="00CA291F">
      <w:pPr>
        <w:spacing w:after="0" w:line="240" w:lineRule="auto"/>
        <w:jc w:val="center"/>
        <w:rPr>
          <w:rFonts w:ascii="Tahoma" w:hAnsi="Tahoma" w:cs="Tahoma"/>
          <w:b/>
          <w:sz w:val="20"/>
          <w:szCs w:val="20"/>
          <w:lang w:val="en-US"/>
        </w:rPr>
      </w:pPr>
    </w:p>
    <w:p w:rsidR="0087553F" w:rsidRPr="00A93E5E" w:rsidRDefault="0087553F" w:rsidP="0087553F">
      <w:pPr>
        <w:pBdr>
          <w:top w:val="single" w:sz="4" w:space="1" w:color="auto"/>
          <w:left w:val="single" w:sz="4" w:space="4" w:color="auto"/>
          <w:bottom w:val="single" w:sz="4" w:space="1" w:color="auto"/>
          <w:right w:val="single" w:sz="4" w:space="4" w:color="auto"/>
        </w:pBdr>
        <w:spacing w:before="120" w:after="0" w:line="240" w:lineRule="auto"/>
        <w:ind w:left="-426" w:right="-421"/>
        <w:jc w:val="both"/>
        <w:rPr>
          <w:rFonts w:cs="Tahoma"/>
          <w:i/>
        </w:rPr>
      </w:pPr>
      <w:proofErr w:type="spellStart"/>
      <w:r w:rsidRPr="00A93E5E">
        <w:rPr>
          <w:rFonts w:cs="Tahoma"/>
          <w:i/>
        </w:rPr>
        <w:t>Erasmus+</w:t>
      </w:r>
      <w:proofErr w:type="spellEnd"/>
      <w:r w:rsidRPr="00A93E5E">
        <w:rPr>
          <w:rFonts w:cs="Tahoma"/>
          <w:i/>
        </w:rPr>
        <w:t xml:space="preserve"> </w:t>
      </w:r>
      <w:proofErr w:type="spellStart"/>
      <w:r w:rsidRPr="00A93E5E">
        <w:rPr>
          <w:rFonts w:cs="Tahoma"/>
          <w:i/>
        </w:rPr>
        <w:t>Programme</w:t>
      </w:r>
      <w:proofErr w:type="spellEnd"/>
      <w:r w:rsidRPr="00A93E5E">
        <w:rPr>
          <w:rFonts w:cs="Tahoma"/>
          <w:i/>
        </w:rPr>
        <w:t xml:space="preserve">, Key </w:t>
      </w:r>
      <w:proofErr w:type="spellStart"/>
      <w:r w:rsidRPr="00A93E5E">
        <w:rPr>
          <w:rFonts w:cs="Tahoma"/>
          <w:i/>
        </w:rPr>
        <w:t>Action</w:t>
      </w:r>
      <w:proofErr w:type="spellEnd"/>
      <w:r w:rsidRPr="00A93E5E">
        <w:rPr>
          <w:rFonts w:cs="Tahoma"/>
          <w:i/>
        </w:rPr>
        <w:t xml:space="preserve"> 2, </w:t>
      </w:r>
      <w:proofErr w:type="spellStart"/>
      <w:r w:rsidRPr="00A93E5E">
        <w:rPr>
          <w:rFonts w:cs="Tahoma"/>
          <w:i/>
        </w:rPr>
        <w:t>Capacity</w:t>
      </w:r>
      <w:proofErr w:type="spellEnd"/>
      <w:r w:rsidRPr="00A93E5E">
        <w:rPr>
          <w:rFonts w:cs="Tahoma"/>
          <w:i/>
        </w:rPr>
        <w:t xml:space="preserve"> Building </w:t>
      </w:r>
      <w:proofErr w:type="spellStart"/>
      <w:r w:rsidRPr="00A93E5E">
        <w:rPr>
          <w:rFonts w:cs="Tahoma"/>
          <w:i/>
        </w:rPr>
        <w:t>in</w:t>
      </w:r>
      <w:proofErr w:type="spellEnd"/>
      <w:r w:rsidRPr="00A93E5E">
        <w:rPr>
          <w:rFonts w:cs="Tahoma"/>
          <w:i/>
        </w:rPr>
        <w:t xml:space="preserve"> </w:t>
      </w:r>
      <w:proofErr w:type="spellStart"/>
      <w:r w:rsidRPr="00A93E5E">
        <w:rPr>
          <w:rFonts w:cs="Tahoma"/>
          <w:i/>
        </w:rPr>
        <w:t>Higher</w:t>
      </w:r>
      <w:proofErr w:type="spellEnd"/>
      <w:r w:rsidRPr="00A93E5E">
        <w:rPr>
          <w:rFonts w:cs="Tahoma"/>
          <w:i/>
        </w:rPr>
        <w:t xml:space="preserve"> </w:t>
      </w:r>
      <w:proofErr w:type="spellStart"/>
      <w:r w:rsidRPr="00A93E5E">
        <w:rPr>
          <w:rFonts w:cs="Tahoma"/>
          <w:i/>
        </w:rPr>
        <w:t>Education</w:t>
      </w:r>
      <w:proofErr w:type="spellEnd"/>
    </w:p>
    <w:p w:rsidR="0087553F" w:rsidRPr="00A93E5E" w:rsidRDefault="0087553F" w:rsidP="0087553F">
      <w:pPr>
        <w:pBdr>
          <w:top w:val="single" w:sz="4" w:space="1" w:color="auto"/>
          <w:left w:val="single" w:sz="4" w:space="4" w:color="auto"/>
          <w:bottom w:val="single" w:sz="4" w:space="1" w:color="auto"/>
          <w:right w:val="single" w:sz="4" w:space="4" w:color="auto"/>
        </w:pBdr>
        <w:spacing w:before="120" w:after="0" w:line="240" w:lineRule="auto"/>
        <w:ind w:left="-426" w:right="-421"/>
        <w:jc w:val="both"/>
        <w:rPr>
          <w:rFonts w:cs="Tahoma"/>
          <w:i/>
        </w:rPr>
      </w:pPr>
      <w:r w:rsidRPr="00A93E5E">
        <w:rPr>
          <w:rFonts w:cs="Tahoma"/>
          <w:i/>
        </w:rPr>
        <w:t xml:space="preserve">Project </w:t>
      </w:r>
      <w:proofErr w:type="spellStart"/>
      <w:r w:rsidRPr="00A93E5E">
        <w:rPr>
          <w:rFonts w:cs="Tahoma"/>
          <w:i/>
        </w:rPr>
        <w:t>number</w:t>
      </w:r>
      <w:proofErr w:type="spellEnd"/>
      <w:r w:rsidRPr="00A93E5E">
        <w:rPr>
          <w:rFonts w:cs="Tahoma"/>
          <w:i/>
        </w:rPr>
        <w:t>: 598652-EPP-1-2018-1-BG-EPPKA2-CBHE-JP (2018-3860-001-001)</w:t>
      </w:r>
    </w:p>
    <w:p w:rsidR="0087553F" w:rsidRPr="00A93E5E" w:rsidRDefault="0087553F" w:rsidP="0087553F">
      <w:pPr>
        <w:pBdr>
          <w:top w:val="single" w:sz="4" w:space="1" w:color="auto"/>
          <w:left w:val="single" w:sz="4" w:space="4" w:color="auto"/>
          <w:bottom w:val="single" w:sz="4" w:space="1" w:color="auto"/>
          <w:right w:val="single" w:sz="4" w:space="4" w:color="auto"/>
        </w:pBdr>
        <w:spacing w:before="120" w:after="0" w:line="240" w:lineRule="auto"/>
        <w:ind w:left="-426" w:right="-421"/>
        <w:jc w:val="both"/>
        <w:rPr>
          <w:rFonts w:cs="Tahoma"/>
          <w:i/>
        </w:rPr>
      </w:pPr>
      <w:r w:rsidRPr="00A93E5E">
        <w:rPr>
          <w:rFonts w:cs="Tahoma"/>
          <w:i/>
        </w:rPr>
        <w:t xml:space="preserve">Project </w:t>
      </w:r>
      <w:proofErr w:type="spellStart"/>
      <w:r w:rsidRPr="00A93E5E">
        <w:rPr>
          <w:rFonts w:cs="Tahoma"/>
          <w:i/>
        </w:rPr>
        <w:t>title</w:t>
      </w:r>
      <w:proofErr w:type="spellEnd"/>
      <w:r w:rsidRPr="00A93E5E">
        <w:rPr>
          <w:rFonts w:cs="Tahoma"/>
          <w:i/>
        </w:rPr>
        <w:t xml:space="preserve">: </w:t>
      </w:r>
      <w:proofErr w:type="spellStart"/>
      <w:r w:rsidRPr="00A93E5E">
        <w:rPr>
          <w:rFonts w:cs="Tahoma"/>
          <w:i/>
        </w:rPr>
        <w:t>Furthering</w:t>
      </w:r>
      <w:proofErr w:type="spellEnd"/>
      <w:r w:rsidRPr="00A93E5E">
        <w:rPr>
          <w:rFonts w:cs="Tahoma"/>
          <w:i/>
        </w:rPr>
        <w:t xml:space="preserve"> International </w:t>
      </w:r>
      <w:proofErr w:type="spellStart"/>
      <w:r w:rsidRPr="00A93E5E">
        <w:rPr>
          <w:rFonts w:cs="Tahoma"/>
          <w:i/>
        </w:rPr>
        <w:t>Relations</w:t>
      </w:r>
      <w:proofErr w:type="spellEnd"/>
      <w:r w:rsidRPr="00A93E5E">
        <w:rPr>
          <w:rFonts w:cs="Tahoma"/>
          <w:i/>
        </w:rPr>
        <w:t xml:space="preserve"> </w:t>
      </w:r>
      <w:proofErr w:type="spellStart"/>
      <w:r w:rsidRPr="00A93E5E">
        <w:rPr>
          <w:rFonts w:cs="Tahoma"/>
          <w:i/>
        </w:rPr>
        <w:t>Capacities</w:t>
      </w:r>
      <w:proofErr w:type="spellEnd"/>
      <w:r w:rsidRPr="00A93E5E">
        <w:rPr>
          <w:rFonts w:cs="Tahoma"/>
          <w:i/>
        </w:rPr>
        <w:t xml:space="preserve"> </w:t>
      </w:r>
      <w:proofErr w:type="spellStart"/>
      <w:r w:rsidRPr="00A93E5E">
        <w:rPr>
          <w:rFonts w:cs="Tahoma"/>
          <w:i/>
        </w:rPr>
        <w:t>and</w:t>
      </w:r>
      <w:proofErr w:type="spellEnd"/>
      <w:r w:rsidRPr="00A93E5E">
        <w:rPr>
          <w:rFonts w:cs="Tahoma"/>
          <w:i/>
        </w:rPr>
        <w:t xml:space="preserve"> </w:t>
      </w:r>
      <w:proofErr w:type="spellStart"/>
      <w:r w:rsidRPr="00A93E5E">
        <w:rPr>
          <w:rFonts w:cs="Tahoma"/>
          <w:i/>
        </w:rPr>
        <w:t>Intercultural</w:t>
      </w:r>
      <w:proofErr w:type="spellEnd"/>
      <w:r w:rsidRPr="00A93E5E">
        <w:rPr>
          <w:rFonts w:cs="Tahoma"/>
          <w:i/>
        </w:rPr>
        <w:t xml:space="preserve"> </w:t>
      </w:r>
      <w:proofErr w:type="spellStart"/>
      <w:r w:rsidRPr="00A93E5E">
        <w:rPr>
          <w:rFonts w:cs="Tahoma"/>
          <w:i/>
        </w:rPr>
        <w:t>Engagement</w:t>
      </w:r>
      <w:proofErr w:type="spellEnd"/>
      <w:r w:rsidRPr="00A93E5E">
        <w:rPr>
          <w:rFonts w:cs="Tahoma"/>
          <w:i/>
        </w:rPr>
        <w:t xml:space="preserve"> to </w:t>
      </w:r>
      <w:proofErr w:type="spellStart"/>
      <w:r w:rsidRPr="00A93E5E">
        <w:rPr>
          <w:rFonts w:cs="Tahoma"/>
          <w:i/>
        </w:rPr>
        <w:t>Nurture</w:t>
      </w:r>
      <w:proofErr w:type="spellEnd"/>
      <w:r w:rsidRPr="00A93E5E">
        <w:rPr>
          <w:rFonts w:cs="Tahoma"/>
          <w:i/>
        </w:rPr>
        <w:t xml:space="preserve"> </w:t>
      </w:r>
      <w:proofErr w:type="spellStart"/>
      <w:r w:rsidRPr="00A93E5E">
        <w:rPr>
          <w:rFonts w:cs="Tahoma"/>
          <w:i/>
        </w:rPr>
        <w:t>Campus</w:t>
      </w:r>
      <w:proofErr w:type="spellEnd"/>
      <w:r w:rsidRPr="00A93E5E">
        <w:rPr>
          <w:rFonts w:cs="Tahoma"/>
          <w:i/>
        </w:rPr>
        <w:t xml:space="preserve"> </w:t>
      </w:r>
      <w:proofErr w:type="spellStart"/>
      <w:r w:rsidRPr="00A93E5E">
        <w:rPr>
          <w:rFonts w:cs="Tahoma"/>
          <w:i/>
        </w:rPr>
        <w:t>Diversity</w:t>
      </w:r>
      <w:proofErr w:type="spellEnd"/>
      <w:r w:rsidRPr="00A93E5E">
        <w:rPr>
          <w:rFonts w:cs="Tahoma"/>
          <w:i/>
        </w:rPr>
        <w:t xml:space="preserve"> </w:t>
      </w:r>
      <w:proofErr w:type="spellStart"/>
      <w:r w:rsidRPr="00A93E5E">
        <w:rPr>
          <w:rFonts w:cs="Tahoma"/>
          <w:i/>
        </w:rPr>
        <w:t>and</w:t>
      </w:r>
      <w:proofErr w:type="spellEnd"/>
      <w:r w:rsidRPr="00A93E5E">
        <w:rPr>
          <w:rFonts w:cs="Tahoma"/>
          <w:i/>
        </w:rPr>
        <w:t xml:space="preserve"> to </w:t>
      </w:r>
      <w:proofErr w:type="spellStart"/>
      <w:r w:rsidRPr="00A93E5E">
        <w:rPr>
          <w:rFonts w:cs="Tahoma"/>
          <w:i/>
        </w:rPr>
        <w:t>Support</w:t>
      </w:r>
      <w:proofErr w:type="spellEnd"/>
      <w:r w:rsidRPr="00A93E5E">
        <w:rPr>
          <w:rFonts w:cs="Tahoma"/>
          <w:i/>
        </w:rPr>
        <w:t xml:space="preserve"> </w:t>
      </w:r>
      <w:proofErr w:type="spellStart"/>
      <w:r w:rsidRPr="00A93E5E">
        <w:rPr>
          <w:rFonts w:cs="Tahoma"/>
          <w:i/>
        </w:rPr>
        <w:t>Internationalisation</w:t>
      </w:r>
      <w:proofErr w:type="spellEnd"/>
      <w:r w:rsidRPr="00A93E5E">
        <w:rPr>
          <w:rFonts w:cs="Tahoma"/>
          <w:i/>
        </w:rPr>
        <w:t xml:space="preserve"> </w:t>
      </w:r>
      <w:proofErr w:type="spellStart"/>
      <w:r w:rsidRPr="00A93E5E">
        <w:rPr>
          <w:rFonts w:cs="Tahoma"/>
          <w:i/>
        </w:rPr>
        <w:t>at</w:t>
      </w:r>
      <w:proofErr w:type="spellEnd"/>
      <w:r w:rsidRPr="00A93E5E">
        <w:rPr>
          <w:rFonts w:cs="Tahoma"/>
          <w:i/>
        </w:rPr>
        <w:t xml:space="preserve"> Home (FRIENDS)</w:t>
      </w:r>
    </w:p>
    <w:p w:rsidR="0087553F" w:rsidRPr="00A93E5E" w:rsidRDefault="0087553F" w:rsidP="0087553F">
      <w:pPr>
        <w:pBdr>
          <w:top w:val="single" w:sz="4" w:space="1" w:color="auto"/>
          <w:left w:val="single" w:sz="4" w:space="4" w:color="auto"/>
          <w:bottom w:val="single" w:sz="4" w:space="1" w:color="auto"/>
          <w:right w:val="single" w:sz="4" w:space="4" w:color="auto"/>
        </w:pBdr>
        <w:spacing w:before="120" w:after="0" w:line="240" w:lineRule="auto"/>
        <w:ind w:left="-426" w:right="-421"/>
        <w:jc w:val="both"/>
        <w:rPr>
          <w:rFonts w:cs="Tahoma"/>
          <w:i/>
        </w:rPr>
      </w:pPr>
      <w:r w:rsidRPr="00A93E5E">
        <w:rPr>
          <w:rFonts w:cs="Tahoma"/>
          <w:i/>
        </w:rPr>
        <w:t xml:space="preserve">Project </w:t>
      </w:r>
      <w:proofErr w:type="spellStart"/>
      <w:r w:rsidRPr="00A93E5E">
        <w:rPr>
          <w:rFonts w:cs="Tahoma"/>
          <w:i/>
        </w:rPr>
        <w:t>partner</w:t>
      </w:r>
      <w:proofErr w:type="spellEnd"/>
      <w:r w:rsidRPr="00A93E5E">
        <w:rPr>
          <w:rFonts w:cs="Tahoma"/>
          <w:i/>
        </w:rPr>
        <w:t xml:space="preserve"> </w:t>
      </w:r>
      <w:proofErr w:type="spellStart"/>
      <w:r w:rsidRPr="00A93E5E">
        <w:rPr>
          <w:rFonts w:cs="Tahoma"/>
          <w:i/>
        </w:rPr>
        <w:t>universities</w:t>
      </w:r>
      <w:proofErr w:type="spellEnd"/>
      <w:r w:rsidRPr="00A93E5E">
        <w:rPr>
          <w:rFonts w:cs="Tahoma"/>
          <w:i/>
        </w:rPr>
        <w:t xml:space="preserve"> </w:t>
      </w:r>
      <w:proofErr w:type="spellStart"/>
      <w:r w:rsidRPr="00A93E5E">
        <w:rPr>
          <w:rFonts w:cs="Tahoma"/>
          <w:i/>
        </w:rPr>
        <w:t>in</w:t>
      </w:r>
      <w:proofErr w:type="spellEnd"/>
      <w:r w:rsidRPr="00A93E5E">
        <w:rPr>
          <w:rFonts w:cs="Tahoma"/>
          <w:i/>
        </w:rPr>
        <w:t xml:space="preserve"> </w:t>
      </w:r>
      <w:proofErr w:type="spellStart"/>
      <w:r w:rsidRPr="00A93E5E">
        <w:rPr>
          <w:rFonts w:cs="Tahoma"/>
          <w:i/>
        </w:rPr>
        <w:t>Philippines</w:t>
      </w:r>
      <w:proofErr w:type="spellEnd"/>
      <w:r w:rsidRPr="00A93E5E">
        <w:rPr>
          <w:rFonts w:cs="Tahoma"/>
          <w:i/>
        </w:rPr>
        <w:t xml:space="preserve">: </w:t>
      </w:r>
      <w:proofErr w:type="spellStart"/>
      <w:r w:rsidRPr="00A93E5E">
        <w:rPr>
          <w:rFonts w:cs="Tahoma"/>
          <w:i/>
        </w:rPr>
        <w:t>Saint</w:t>
      </w:r>
      <w:proofErr w:type="spellEnd"/>
      <w:r w:rsidRPr="00A93E5E">
        <w:rPr>
          <w:rFonts w:cs="Tahoma"/>
          <w:i/>
        </w:rPr>
        <w:t xml:space="preserve"> Louis </w:t>
      </w:r>
      <w:proofErr w:type="spellStart"/>
      <w:r w:rsidRPr="00A93E5E">
        <w:rPr>
          <w:rFonts w:cs="Tahoma"/>
          <w:i/>
        </w:rPr>
        <w:t>University</w:t>
      </w:r>
      <w:proofErr w:type="spellEnd"/>
      <w:r w:rsidRPr="00A93E5E">
        <w:rPr>
          <w:rFonts w:cs="Tahoma"/>
          <w:i/>
        </w:rPr>
        <w:t xml:space="preserve"> (SLU), </w:t>
      </w:r>
      <w:proofErr w:type="spellStart"/>
      <w:r w:rsidRPr="00A93E5E">
        <w:rPr>
          <w:rFonts w:cs="Tahoma"/>
          <w:i/>
        </w:rPr>
        <w:t>University</w:t>
      </w:r>
      <w:proofErr w:type="spellEnd"/>
      <w:r w:rsidRPr="00A93E5E">
        <w:rPr>
          <w:rFonts w:cs="Tahoma"/>
          <w:i/>
        </w:rPr>
        <w:t xml:space="preserve"> of </w:t>
      </w:r>
      <w:proofErr w:type="spellStart"/>
      <w:r w:rsidRPr="00A93E5E">
        <w:rPr>
          <w:rFonts w:cs="Tahoma"/>
          <w:i/>
        </w:rPr>
        <w:t>Cebu</w:t>
      </w:r>
      <w:proofErr w:type="spellEnd"/>
      <w:r w:rsidRPr="00A93E5E">
        <w:rPr>
          <w:rFonts w:cs="Tahoma"/>
          <w:i/>
        </w:rPr>
        <w:t xml:space="preserve"> (UC) </w:t>
      </w:r>
      <w:proofErr w:type="spellStart"/>
      <w:r w:rsidRPr="00A93E5E">
        <w:rPr>
          <w:rFonts w:cs="Tahoma"/>
          <w:i/>
        </w:rPr>
        <w:t>and</w:t>
      </w:r>
      <w:proofErr w:type="spellEnd"/>
      <w:r w:rsidRPr="00A93E5E">
        <w:rPr>
          <w:rFonts w:cs="Tahoma"/>
          <w:i/>
        </w:rPr>
        <w:t xml:space="preserve"> </w:t>
      </w:r>
      <w:proofErr w:type="spellStart"/>
      <w:r w:rsidRPr="00A93E5E">
        <w:rPr>
          <w:rFonts w:cs="Tahoma"/>
          <w:i/>
        </w:rPr>
        <w:t>Cebu</w:t>
      </w:r>
      <w:proofErr w:type="spellEnd"/>
      <w:r w:rsidRPr="00A93E5E">
        <w:rPr>
          <w:rFonts w:cs="Tahoma"/>
          <w:i/>
        </w:rPr>
        <w:t xml:space="preserve"> </w:t>
      </w:r>
      <w:proofErr w:type="spellStart"/>
      <w:r w:rsidRPr="00A93E5E">
        <w:rPr>
          <w:rFonts w:cs="Tahoma"/>
          <w:i/>
        </w:rPr>
        <w:t>Technological</w:t>
      </w:r>
      <w:proofErr w:type="spellEnd"/>
      <w:r w:rsidRPr="00A93E5E">
        <w:rPr>
          <w:rFonts w:cs="Tahoma"/>
          <w:i/>
        </w:rPr>
        <w:t xml:space="preserve"> </w:t>
      </w:r>
      <w:proofErr w:type="spellStart"/>
      <w:r w:rsidRPr="00A93E5E">
        <w:rPr>
          <w:rFonts w:cs="Tahoma"/>
          <w:i/>
        </w:rPr>
        <w:t>University</w:t>
      </w:r>
      <w:proofErr w:type="spellEnd"/>
      <w:r w:rsidRPr="00A93E5E">
        <w:rPr>
          <w:rFonts w:cs="Tahoma"/>
          <w:i/>
        </w:rPr>
        <w:t xml:space="preserve"> (CTU)</w:t>
      </w:r>
    </w:p>
    <w:p w:rsidR="00CA291F" w:rsidRDefault="00CA291F">
      <w:pPr>
        <w:spacing w:after="0" w:line="240" w:lineRule="auto"/>
        <w:jc w:val="center"/>
        <w:rPr>
          <w:rFonts w:ascii="Tahoma" w:hAnsi="Tahoma" w:cs="Tahoma"/>
          <w:b/>
          <w:sz w:val="20"/>
          <w:szCs w:val="20"/>
          <w:lang w:val="en-US"/>
        </w:rPr>
      </w:pPr>
    </w:p>
    <w:p w:rsidR="00CA291F" w:rsidRDefault="00CA291F">
      <w:pPr>
        <w:spacing w:after="0" w:line="240" w:lineRule="auto"/>
        <w:jc w:val="center"/>
        <w:rPr>
          <w:rFonts w:ascii="Tahoma" w:hAnsi="Tahoma" w:cs="Tahoma"/>
          <w:b/>
          <w:sz w:val="20"/>
          <w:szCs w:val="20"/>
          <w:lang w:val="en-US"/>
        </w:rPr>
      </w:pPr>
    </w:p>
    <w:p w:rsidR="00CA291F" w:rsidRPr="0087553F" w:rsidRDefault="0087553F" w:rsidP="0087553F">
      <w:pPr>
        <w:shd w:val="clear" w:color="auto" w:fill="B7DBFF"/>
        <w:spacing w:after="0"/>
        <w:ind w:left="-567" w:right="-563"/>
        <w:jc w:val="center"/>
        <w:rPr>
          <w:rFonts w:ascii="Calibri" w:eastAsia="Calibri" w:hAnsi="Calibri" w:cs="Times New Roman"/>
          <w:b/>
          <w:color w:val="000000"/>
          <w:sz w:val="32"/>
          <w:szCs w:val="32"/>
          <w:lang w:val="en-US"/>
        </w:rPr>
      </w:pPr>
      <w:r w:rsidRPr="0087553F">
        <w:rPr>
          <w:rFonts w:ascii="Calibri" w:eastAsia="Calibri" w:hAnsi="Calibri" w:cs="Times New Roman"/>
          <w:b/>
          <w:color w:val="000000"/>
          <w:sz w:val="32"/>
          <w:szCs w:val="32"/>
          <w:lang w:val="en-US"/>
        </w:rPr>
        <w:t>CONTRACT FOR DELIVERY</w:t>
      </w:r>
    </w:p>
    <w:p w:rsidR="00CA291F" w:rsidRDefault="00CA291F">
      <w:pPr>
        <w:spacing w:after="0" w:line="240" w:lineRule="auto"/>
        <w:jc w:val="center"/>
        <w:rPr>
          <w:rFonts w:ascii="Tahoma" w:hAnsi="Tahoma" w:cs="Tahoma"/>
          <w:b/>
          <w:sz w:val="20"/>
          <w:szCs w:val="20"/>
          <w:lang w:val="en-US"/>
        </w:rPr>
      </w:pPr>
    </w:p>
    <w:p w:rsidR="00CA291F" w:rsidRDefault="00CA291F" w:rsidP="00921C4C">
      <w:pPr>
        <w:spacing w:after="0" w:line="240" w:lineRule="auto"/>
        <w:ind w:left="-284" w:right="-414"/>
        <w:jc w:val="both"/>
        <w:rPr>
          <w:rFonts w:ascii="Tahoma" w:hAnsi="Tahoma" w:cs="Tahoma"/>
          <w:sz w:val="20"/>
          <w:szCs w:val="20"/>
          <w:lang w:val="en-US"/>
        </w:rPr>
      </w:pPr>
    </w:p>
    <w:p w:rsidR="00CA291F" w:rsidRPr="0087553F" w:rsidRDefault="008319C5" w:rsidP="0087553F">
      <w:pPr>
        <w:spacing w:after="0" w:line="240" w:lineRule="auto"/>
        <w:ind w:left="-567" w:right="-555"/>
        <w:jc w:val="both"/>
        <w:rPr>
          <w:rFonts w:cs="Tahoma"/>
          <w:sz w:val="24"/>
          <w:szCs w:val="24"/>
          <w:lang w:val="en-US"/>
        </w:rPr>
      </w:pPr>
      <w:r w:rsidRPr="0087553F">
        <w:rPr>
          <w:rFonts w:cs="Tahoma"/>
          <w:sz w:val="24"/>
          <w:szCs w:val="24"/>
          <w:lang w:val="en-US"/>
        </w:rPr>
        <w:t xml:space="preserve">This </w:t>
      </w:r>
      <w:r w:rsidR="0087553F" w:rsidRPr="0087553F">
        <w:rPr>
          <w:rFonts w:cs="Tahoma"/>
          <w:b/>
          <w:sz w:val="24"/>
          <w:szCs w:val="24"/>
          <w:lang w:val="en-US"/>
        </w:rPr>
        <w:t>Contract for delivery</w:t>
      </w:r>
      <w:r w:rsidRPr="0087553F">
        <w:rPr>
          <w:rFonts w:cs="Tahoma"/>
          <w:sz w:val="24"/>
          <w:szCs w:val="24"/>
          <w:lang w:val="en-US"/>
        </w:rPr>
        <w:t xml:space="preserve"> (“</w:t>
      </w:r>
      <w:r w:rsidR="00D2618C">
        <w:rPr>
          <w:rFonts w:cs="Tahoma"/>
          <w:b/>
          <w:sz w:val="24"/>
          <w:szCs w:val="24"/>
          <w:lang w:val="en-US"/>
        </w:rPr>
        <w:t>C</w:t>
      </w:r>
      <w:r w:rsidR="0087553F" w:rsidRPr="0087553F">
        <w:rPr>
          <w:rFonts w:cs="Tahoma"/>
          <w:b/>
          <w:sz w:val="24"/>
          <w:szCs w:val="24"/>
          <w:lang w:val="en-US"/>
        </w:rPr>
        <w:t>ontract</w:t>
      </w:r>
      <w:r w:rsidRPr="0087553F">
        <w:rPr>
          <w:rFonts w:cs="Tahoma"/>
          <w:sz w:val="24"/>
          <w:szCs w:val="24"/>
          <w:lang w:val="en-US"/>
        </w:rPr>
        <w:t xml:space="preserve">”) is made </w:t>
      </w:r>
      <w:r w:rsidR="00CF0F6E" w:rsidRPr="0087553F">
        <w:rPr>
          <w:rFonts w:cs="Tahoma"/>
          <w:sz w:val="24"/>
          <w:szCs w:val="24"/>
          <w:lang w:val="en-US"/>
        </w:rPr>
        <w:t>b</w:t>
      </w:r>
      <w:r w:rsidRPr="0087553F">
        <w:rPr>
          <w:rFonts w:cs="Tahoma"/>
          <w:sz w:val="24"/>
          <w:szCs w:val="24"/>
          <w:lang w:val="en-US"/>
        </w:rPr>
        <w:t>etween:</w:t>
      </w:r>
    </w:p>
    <w:p w:rsidR="00CA291F" w:rsidRPr="0087553F" w:rsidRDefault="00CA291F" w:rsidP="0087553F">
      <w:pPr>
        <w:spacing w:after="0" w:line="240" w:lineRule="auto"/>
        <w:ind w:left="-567" w:right="-555"/>
        <w:jc w:val="both"/>
        <w:rPr>
          <w:rFonts w:cs="Tahoma"/>
          <w:sz w:val="24"/>
          <w:szCs w:val="24"/>
          <w:lang w:val="en-US"/>
        </w:rPr>
      </w:pPr>
    </w:p>
    <w:p w:rsidR="00CA291F" w:rsidRPr="0087553F" w:rsidRDefault="0087553F" w:rsidP="0087553F">
      <w:pPr>
        <w:spacing w:after="0" w:line="240" w:lineRule="auto"/>
        <w:ind w:left="-567" w:right="-555"/>
        <w:jc w:val="both"/>
        <w:rPr>
          <w:rFonts w:cs="Tahoma"/>
          <w:sz w:val="24"/>
          <w:szCs w:val="24"/>
          <w:lang w:val="en-US"/>
        </w:rPr>
      </w:pPr>
      <w:r w:rsidRPr="0087553F">
        <w:rPr>
          <w:rFonts w:cs="Tahoma"/>
          <w:b/>
          <w:sz w:val="24"/>
          <w:szCs w:val="24"/>
          <w:lang w:val="en-US"/>
        </w:rPr>
        <w:t>UNIVERSITY OF CEBU</w:t>
      </w:r>
      <w:r w:rsidR="008319C5" w:rsidRPr="0087553F">
        <w:rPr>
          <w:rFonts w:cs="Tahoma"/>
          <w:sz w:val="24"/>
          <w:szCs w:val="24"/>
          <w:lang w:val="en-US"/>
        </w:rPr>
        <w:t xml:space="preserve">, </w:t>
      </w:r>
      <w:proofErr w:type="spellStart"/>
      <w:r w:rsidR="008319C5" w:rsidRPr="0087553F">
        <w:rPr>
          <w:rFonts w:cs="Tahoma"/>
          <w:sz w:val="24"/>
          <w:szCs w:val="24"/>
          <w:lang w:val="en-US"/>
        </w:rPr>
        <w:t>an</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educational</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institution</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duly</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organized</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and</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existing</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under</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the</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laws</w:t>
      </w:r>
      <w:proofErr w:type="spellEnd"/>
      <w:r w:rsidR="008319C5" w:rsidRPr="0087553F">
        <w:rPr>
          <w:rFonts w:cs="Tahoma"/>
          <w:sz w:val="24"/>
          <w:szCs w:val="24"/>
          <w:lang w:val="en-US"/>
        </w:rPr>
        <w:t xml:space="preserve"> of the Republic of </w:t>
      </w:r>
      <w:r w:rsidRPr="0087553F">
        <w:rPr>
          <w:rFonts w:cs="Tahoma"/>
          <w:sz w:val="24"/>
          <w:szCs w:val="24"/>
          <w:lang w:val="en-US"/>
        </w:rPr>
        <w:t xml:space="preserve">the </w:t>
      </w:r>
      <w:proofErr w:type="spellStart"/>
      <w:r w:rsidRPr="0087553F">
        <w:rPr>
          <w:rFonts w:cs="Tahoma"/>
          <w:sz w:val="24"/>
          <w:szCs w:val="24"/>
          <w:lang w:val="en-US"/>
        </w:rPr>
        <w:t>Philippines</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with</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business</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address</w:t>
      </w:r>
      <w:proofErr w:type="spellEnd"/>
      <w:r w:rsidR="008319C5" w:rsidRPr="0087553F">
        <w:rPr>
          <w:rFonts w:cs="Tahoma"/>
          <w:sz w:val="24"/>
          <w:szCs w:val="24"/>
          <w:lang w:val="en-US"/>
        </w:rPr>
        <w:t xml:space="preserve"> </w:t>
      </w:r>
      <w:r w:rsidRPr="0087553F">
        <w:rPr>
          <w:rFonts w:cs="Tahoma"/>
          <w:sz w:val="24"/>
          <w:szCs w:val="24"/>
          <w:lang w:val="en-US"/>
        </w:rPr>
        <w:t>……………</w:t>
      </w:r>
      <w:r w:rsidR="008319C5" w:rsidRPr="0087553F">
        <w:rPr>
          <w:rFonts w:cs="Tahoma"/>
          <w:sz w:val="24"/>
          <w:szCs w:val="24"/>
          <w:lang w:val="en-US"/>
        </w:rPr>
        <w:t xml:space="preserve">, </w:t>
      </w:r>
      <w:proofErr w:type="spellStart"/>
      <w:r w:rsidR="008319C5" w:rsidRPr="0087553F">
        <w:rPr>
          <w:rFonts w:cs="Tahoma"/>
          <w:sz w:val="24"/>
          <w:szCs w:val="24"/>
          <w:lang w:val="en-US"/>
        </w:rPr>
        <w:t>represented</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herein</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by</w:t>
      </w:r>
      <w:proofErr w:type="spellEnd"/>
      <w:r w:rsidR="008319C5" w:rsidRPr="0087553F">
        <w:rPr>
          <w:rFonts w:cs="Tahoma"/>
          <w:sz w:val="24"/>
          <w:szCs w:val="24"/>
          <w:lang w:val="en-US"/>
        </w:rPr>
        <w:t xml:space="preserve"> </w:t>
      </w:r>
      <w:r w:rsidRPr="0087553F">
        <w:rPr>
          <w:rFonts w:cs="Tahoma"/>
          <w:sz w:val="24"/>
          <w:szCs w:val="24"/>
          <w:lang w:val="en-US"/>
        </w:rPr>
        <w:t>……………….</w:t>
      </w:r>
      <w:r w:rsidR="00325C61" w:rsidRPr="0087553F">
        <w:rPr>
          <w:rFonts w:cs="Tahoma"/>
          <w:sz w:val="24"/>
          <w:szCs w:val="24"/>
          <w:lang w:val="en-US"/>
        </w:rPr>
        <w:t xml:space="preserve">, </w:t>
      </w:r>
      <w:proofErr w:type="spellStart"/>
      <w:r w:rsidR="00325C61" w:rsidRPr="0087553F">
        <w:rPr>
          <w:rFonts w:cs="Tahoma"/>
          <w:sz w:val="24"/>
          <w:szCs w:val="24"/>
          <w:lang w:val="en-US"/>
        </w:rPr>
        <w:t>as</w:t>
      </w:r>
      <w:proofErr w:type="spellEnd"/>
      <w:r w:rsidR="00325C61" w:rsidRPr="0087553F">
        <w:rPr>
          <w:rFonts w:cs="Tahoma"/>
          <w:sz w:val="24"/>
          <w:szCs w:val="24"/>
          <w:lang w:val="en-US"/>
        </w:rPr>
        <w:t xml:space="preserve"> </w:t>
      </w:r>
      <w:r w:rsidRPr="0087553F">
        <w:rPr>
          <w:rFonts w:cs="Tahoma"/>
          <w:sz w:val="24"/>
          <w:szCs w:val="24"/>
          <w:lang w:val="en-US"/>
        </w:rPr>
        <w:t xml:space="preserve">…………… </w:t>
      </w:r>
      <w:r w:rsidR="008319C5" w:rsidRPr="0087553F">
        <w:rPr>
          <w:rFonts w:cs="Tahoma"/>
          <w:sz w:val="24"/>
          <w:szCs w:val="24"/>
          <w:lang w:val="en-US"/>
        </w:rPr>
        <w:t xml:space="preserve"> </w:t>
      </w:r>
      <w:r w:rsidR="000A6FE3" w:rsidRPr="0087553F">
        <w:rPr>
          <w:rFonts w:cs="Tahoma"/>
          <w:sz w:val="24"/>
          <w:szCs w:val="24"/>
          <w:lang w:val="en-US"/>
        </w:rPr>
        <w:t xml:space="preserve">that acts on behalf and for the </w:t>
      </w:r>
      <w:r w:rsidRPr="0087553F">
        <w:rPr>
          <w:rFonts w:cs="Tahoma"/>
          <w:sz w:val="24"/>
          <w:szCs w:val="24"/>
          <w:lang w:val="en-US"/>
        </w:rPr>
        <w:t>………………</w:t>
      </w:r>
      <w:r w:rsidR="000A6FE3" w:rsidRPr="0087553F">
        <w:rPr>
          <w:rFonts w:cs="Tahoma"/>
          <w:sz w:val="24"/>
          <w:szCs w:val="24"/>
          <w:lang w:val="en-US"/>
        </w:rPr>
        <w:t xml:space="preserve">, </w:t>
      </w:r>
      <w:proofErr w:type="spellStart"/>
      <w:r w:rsidR="008319C5" w:rsidRPr="0087553F">
        <w:rPr>
          <w:rFonts w:cs="Tahoma"/>
          <w:sz w:val="24"/>
          <w:szCs w:val="24"/>
          <w:lang w:val="en-US"/>
        </w:rPr>
        <w:t>herein</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after</w:t>
      </w:r>
      <w:proofErr w:type="spellEnd"/>
      <w:r w:rsidR="008319C5" w:rsidRPr="0087553F">
        <w:rPr>
          <w:rFonts w:cs="Tahoma"/>
          <w:sz w:val="24"/>
          <w:szCs w:val="24"/>
          <w:lang w:val="en-US"/>
        </w:rPr>
        <w:t xml:space="preserve"> </w:t>
      </w:r>
      <w:proofErr w:type="spellStart"/>
      <w:r w:rsidR="008319C5" w:rsidRPr="0087553F">
        <w:rPr>
          <w:rFonts w:cs="Tahoma"/>
          <w:sz w:val="24"/>
          <w:szCs w:val="24"/>
          <w:lang w:val="en-US"/>
        </w:rPr>
        <w:t>referred</w:t>
      </w:r>
      <w:proofErr w:type="spellEnd"/>
      <w:r w:rsidR="008319C5" w:rsidRPr="0087553F">
        <w:rPr>
          <w:rFonts w:cs="Tahoma"/>
          <w:sz w:val="24"/>
          <w:szCs w:val="24"/>
          <w:lang w:val="en-US"/>
        </w:rPr>
        <w:t xml:space="preserve"> to as the “</w:t>
      </w:r>
      <w:r w:rsidRPr="0087553F">
        <w:rPr>
          <w:rFonts w:cs="Tahoma"/>
          <w:b/>
          <w:sz w:val="24"/>
          <w:szCs w:val="24"/>
          <w:lang w:val="en-US"/>
        </w:rPr>
        <w:t>CONTRACTOR</w:t>
      </w:r>
      <w:r w:rsidR="008319C5" w:rsidRPr="0087553F">
        <w:rPr>
          <w:rFonts w:cs="Tahoma"/>
          <w:sz w:val="24"/>
          <w:szCs w:val="24"/>
          <w:lang w:val="en-US"/>
        </w:rPr>
        <w:t>”;</w:t>
      </w:r>
    </w:p>
    <w:p w:rsidR="00CA291F" w:rsidRPr="0087553F" w:rsidRDefault="00CA291F" w:rsidP="0087553F">
      <w:pPr>
        <w:spacing w:after="0" w:line="240" w:lineRule="auto"/>
        <w:ind w:left="-567" w:right="-555"/>
        <w:jc w:val="both"/>
        <w:rPr>
          <w:rFonts w:cs="Tahoma"/>
          <w:sz w:val="24"/>
          <w:szCs w:val="24"/>
          <w:lang w:val="en-US"/>
        </w:rPr>
      </w:pPr>
    </w:p>
    <w:p w:rsidR="00CA291F" w:rsidRPr="0087553F" w:rsidRDefault="008319C5" w:rsidP="0087553F">
      <w:pPr>
        <w:spacing w:after="0" w:line="240" w:lineRule="auto"/>
        <w:ind w:left="-567" w:right="-555"/>
        <w:jc w:val="center"/>
        <w:rPr>
          <w:rFonts w:cs="Tahoma"/>
          <w:sz w:val="24"/>
          <w:szCs w:val="24"/>
        </w:rPr>
      </w:pPr>
      <w:r w:rsidRPr="0087553F">
        <w:rPr>
          <w:rFonts w:cs="Tahoma"/>
          <w:sz w:val="24"/>
          <w:szCs w:val="24"/>
        </w:rPr>
        <w:t>-And-</w:t>
      </w:r>
    </w:p>
    <w:p w:rsidR="00CA291F" w:rsidRPr="0087553F" w:rsidRDefault="00CA291F" w:rsidP="0087553F">
      <w:pPr>
        <w:spacing w:after="0" w:line="240" w:lineRule="auto"/>
        <w:ind w:left="-567" w:right="-555"/>
        <w:rPr>
          <w:rFonts w:eastAsia="Times New Roman" w:cs="Tahoma"/>
          <w:sz w:val="24"/>
          <w:szCs w:val="24"/>
        </w:rPr>
      </w:pPr>
    </w:p>
    <w:p w:rsidR="00CA291F" w:rsidRPr="0087553F" w:rsidRDefault="008319C5" w:rsidP="0087553F">
      <w:pPr>
        <w:spacing w:after="0" w:line="240" w:lineRule="auto"/>
        <w:ind w:left="-567" w:right="-555"/>
        <w:jc w:val="both"/>
        <w:rPr>
          <w:rFonts w:eastAsia="Times New Roman" w:cs="Tahoma"/>
          <w:sz w:val="24"/>
          <w:szCs w:val="24"/>
        </w:rPr>
      </w:pPr>
      <w:r w:rsidRPr="0087553F">
        <w:rPr>
          <w:rFonts w:cs="Tahoma"/>
          <w:b/>
          <w:sz w:val="24"/>
          <w:szCs w:val="24"/>
          <w:lang w:val="en-US"/>
        </w:rPr>
        <w:t>…………………………………………… (NAME OF THE COMPANY)</w:t>
      </w:r>
      <w:r w:rsidRPr="0087553F">
        <w:rPr>
          <w:rFonts w:cs="Tahoma"/>
          <w:sz w:val="24"/>
          <w:szCs w:val="24"/>
        </w:rPr>
        <w:t xml:space="preserve"> with address at </w:t>
      </w:r>
      <w:r w:rsidRPr="0087553F">
        <w:rPr>
          <w:rFonts w:cs="Tahoma"/>
          <w:b/>
          <w:sz w:val="24"/>
          <w:szCs w:val="24"/>
          <w:lang w:val="en-US"/>
        </w:rPr>
        <w:t>……………………………………………</w:t>
      </w:r>
      <w:r w:rsidRPr="0087553F">
        <w:rPr>
          <w:rFonts w:cs="Tahoma"/>
          <w:sz w:val="24"/>
          <w:szCs w:val="24"/>
        </w:rPr>
        <w:t xml:space="preserve">, represented by </w:t>
      </w:r>
      <w:r w:rsidRPr="0087553F">
        <w:rPr>
          <w:rFonts w:cs="Tahoma"/>
          <w:b/>
          <w:sz w:val="24"/>
          <w:szCs w:val="24"/>
          <w:lang w:val="en-US"/>
        </w:rPr>
        <w:t>……………………………………………</w:t>
      </w:r>
      <w:r w:rsidRPr="0087553F">
        <w:rPr>
          <w:rFonts w:cs="Tahoma"/>
          <w:b/>
          <w:sz w:val="24"/>
          <w:szCs w:val="24"/>
        </w:rPr>
        <w:t xml:space="preserve">, </w:t>
      </w:r>
      <w:r w:rsidRPr="0087553F">
        <w:rPr>
          <w:rFonts w:cs="Tahoma"/>
          <w:sz w:val="24"/>
          <w:szCs w:val="24"/>
        </w:rPr>
        <w:t>herein referred to as</w:t>
      </w:r>
      <w:r w:rsidRPr="0087553F">
        <w:rPr>
          <w:rFonts w:cs="Tahoma"/>
          <w:b/>
          <w:sz w:val="24"/>
          <w:szCs w:val="24"/>
        </w:rPr>
        <w:t xml:space="preserve"> </w:t>
      </w:r>
      <w:r w:rsidRPr="0087553F">
        <w:rPr>
          <w:rFonts w:cs="Tahoma"/>
          <w:sz w:val="24"/>
          <w:szCs w:val="24"/>
        </w:rPr>
        <w:t xml:space="preserve">the </w:t>
      </w:r>
      <w:r w:rsidRPr="0087553F">
        <w:rPr>
          <w:rFonts w:cs="Tahoma"/>
          <w:b/>
          <w:sz w:val="24"/>
          <w:szCs w:val="24"/>
        </w:rPr>
        <w:t>“SUPPLIER”</w:t>
      </w:r>
    </w:p>
    <w:p w:rsidR="00CA291F" w:rsidRPr="0087553F" w:rsidRDefault="00CA291F" w:rsidP="0087553F">
      <w:pPr>
        <w:spacing w:after="0" w:line="240" w:lineRule="auto"/>
        <w:ind w:left="-567" w:right="-555"/>
        <w:jc w:val="both"/>
        <w:rPr>
          <w:rFonts w:cs="Tahoma"/>
          <w:color w:val="FF0000"/>
          <w:sz w:val="24"/>
          <w:szCs w:val="24"/>
          <w:lang w:val="en-US"/>
        </w:rPr>
      </w:pPr>
    </w:p>
    <w:p w:rsidR="00CA291F" w:rsidRPr="00D2618C" w:rsidRDefault="008319C5" w:rsidP="0087553F">
      <w:pPr>
        <w:spacing w:after="0" w:line="240" w:lineRule="auto"/>
        <w:ind w:left="-567" w:right="-555"/>
        <w:jc w:val="both"/>
        <w:rPr>
          <w:rFonts w:cs="Tahoma"/>
          <w:sz w:val="24"/>
          <w:szCs w:val="24"/>
          <w:lang w:val="en-US"/>
        </w:rPr>
      </w:pPr>
      <w:r w:rsidRPr="00D2618C">
        <w:rPr>
          <w:rFonts w:cs="Tahoma"/>
          <w:sz w:val="24"/>
          <w:szCs w:val="24"/>
          <w:lang w:val="en-US"/>
        </w:rPr>
        <w:t xml:space="preserve">The </w:t>
      </w:r>
      <w:r w:rsidR="00D2618C" w:rsidRPr="00D2618C">
        <w:rPr>
          <w:rFonts w:cs="Tahoma"/>
          <w:sz w:val="24"/>
          <w:szCs w:val="24"/>
          <w:lang w:val="en-US"/>
        </w:rPr>
        <w:t>Contract</w:t>
      </w:r>
      <w:r w:rsidRPr="00D2618C">
        <w:rPr>
          <w:rFonts w:cs="Tahoma"/>
          <w:sz w:val="24"/>
          <w:szCs w:val="24"/>
          <w:lang w:val="en-US"/>
        </w:rPr>
        <w:t xml:space="preserve"> stipulates the purchase of equipment for the purposes of Erasmus+ Capacity Building in Higher Education project </w:t>
      </w:r>
      <w:r w:rsidR="00D2618C" w:rsidRPr="00D2618C">
        <w:rPr>
          <w:rFonts w:cs="Tahoma"/>
          <w:sz w:val="24"/>
          <w:szCs w:val="24"/>
          <w:lang w:val="en-US"/>
        </w:rPr>
        <w:t>FRIENDS</w:t>
      </w:r>
      <w:r w:rsidRPr="00D2618C">
        <w:rPr>
          <w:rFonts w:cs="Tahoma"/>
          <w:sz w:val="24"/>
          <w:szCs w:val="24"/>
          <w:lang w:val="en-US"/>
        </w:rPr>
        <w:t xml:space="preserve">: </w:t>
      </w:r>
      <w:r w:rsidR="00D2618C" w:rsidRPr="00D2618C">
        <w:rPr>
          <w:rFonts w:cs="Tahoma"/>
          <w:sz w:val="24"/>
          <w:szCs w:val="24"/>
          <w:lang w:val="en-US"/>
        </w:rPr>
        <w:t xml:space="preserve">Furthering International Relations Capacities and Intercultural Engagement to Nurture Campus Diversity and to Support </w:t>
      </w:r>
      <w:proofErr w:type="spellStart"/>
      <w:r w:rsidR="00D2618C" w:rsidRPr="00D2618C">
        <w:rPr>
          <w:rFonts w:cs="Tahoma"/>
          <w:sz w:val="24"/>
          <w:szCs w:val="24"/>
          <w:lang w:val="en-US"/>
        </w:rPr>
        <w:t>Internationalisation</w:t>
      </w:r>
      <w:proofErr w:type="spellEnd"/>
      <w:r w:rsidR="00D2618C" w:rsidRPr="00D2618C">
        <w:rPr>
          <w:rFonts w:cs="Tahoma"/>
          <w:sz w:val="24"/>
          <w:szCs w:val="24"/>
          <w:lang w:val="en-US"/>
        </w:rPr>
        <w:t xml:space="preserve"> at Home</w:t>
      </w:r>
      <w:r w:rsidRPr="00D2618C">
        <w:rPr>
          <w:rFonts w:cs="Tahoma"/>
          <w:sz w:val="24"/>
          <w:szCs w:val="24"/>
          <w:lang w:val="en-US"/>
        </w:rPr>
        <w:t xml:space="preserve">, project number </w:t>
      </w:r>
      <w:r w:rsidR="00D2618C" w:rsidRPr="00D2618C">
        <w:rPr>
          <w:rFonts w:cs="Tahoma"/>
          <w:sz w:val="24"/>
          <w:szCs w:val="24"/>
          <w:lang w:val="en-US"/>
        </w:rPr>
        <w:t>598652-EPP-1-2018-1-BG-EPPKA2-CBHE-JP (2018-3860-001-001)</w:t>
      </w:r>
      <w:r w:rsidRPr="00D2618C">
        <w:rPr>
          <w:rFonts w:cs="Tahoma"/>
          <w:sz w:val="24"/>
          <w:szCs w:val="24"/>
          <w:lang w:val="en-US"/>
        </w:rPr>
        <w:t xml:space="preserve">. The </w:t>
      </w:r>
      <w:r w:rsidR="00D2618C" w:rsidRPr="00D2618C">
        <w:rPr>
          <w:rFonts w:cs="Tahoma"/>
          <w:sz w:val="24"/>
          <w:szCs w:val="24"/>
          <w:lang w:val="en-US"/>
        </w:rPr>
        <w:t>CONTRACTOR</w:t>
      </w:r>
      <w:r w:rsidRPr="00D2618C">
        <w:rPr>
          <w:rFonts w:cs="Tahoma"/>
          <w:sz w:val="24"/>
          <w:szCs w:val="24"/>
          <w:lang w:val="en-US"/>
        </w:rPr>
        <w:t xml:space="preserve"> will purchase the equipment on behalf of the following project co-beneficiaries (“Co-beneficiaries”) in </w:t>
      </w:r>
      <w:r w:rsidR="00D2618C" w:rsidRPr="00D2618C">
        <w:rPr>
          <w:rFonts w:cs="Tahoma"/>
          <w:sz w:val="24"/>
          <w:szCs w:val="24"/>
          <w:lang w:val="en-US"/>
        </w:rPr>
        <w:t>Philippines</w:t>
      </w:r>
      <w:r w:rsidRPr="00D2618C">
        <w:rPr>
          <w:rFonts w:cs="Tahoma"/>
          <w:sz w:val="24"/>
          <w:szCs w:val="24"/>
          <w:lang w:val="en-US"/>
        </w:rPr>
        <w:t>:</w:t>
      </w:r>
    </w:p>
    <w:p w:rsidR="00D2618C" w:rsidRPr="00D2618C" w:rsidRDefault="00D2618C" w:rsidP="0087553F">
      <w:pPr>
        <w:spacing w:after="0" w:line="240" w:lineRule="auto"/>
        <w:ind w:left="-567" w:right="-555"/>
        <w:jc w:val="both"/>
        <w:rPr>
          <w:rFonts w:cs="Tahoma"/>
          <w:b/>
          <w:bCs/>
          <w:sz w:val="24"/>
          <w:szCs w:val="24"/>
          <w:shd w:val="clear" w:color="auto" w:fill="FFFFFF"/>
          <w:lang w:val="en-US"/>
        </w:rPr>
      </w:pPr>
      <w:r w:rsidRPr="00D2618C">
        <w:rPr>
          <w:rFonts w:cs="Tahoma"/>
          <w:b/>
          <w:bCs/>
          <w:sz w:val="24"/>
          <w:szCs w:val="24"/>
          <w:shd w:val="clear" w:color="auto" w:fill="FFFFFF"/>
          <w:lang w:val="en-US"/>
        </w:rPr>
        <w:t xml:space="preserve">Saint Louis University (SLU), </w:t>
      </w:r>
    </w:p>
    <w:p w:rsidR="00D2618C" w:rsidRPr="00D2618C" w:rsidRDefault="00D2618C" w:rsidP="0087553F">
      <w:pPr>
        <w:spacing w:after="0" w:line="240" w:lineRule="auto"/>
        <w:ind w:left="-567" w:right="-555"/>
        <w:jc w:val="both"/>
        <w:rPr>
          <w:rFonts w:cs="Tahoma"/>
          <w:b/>
          <w:bCs/>
          <w:sz w:val="24"/>
          <w:szCs w:val="24"/>
          <w:shd w:val="clear" w:color="auto" w:fill="FFFFFF"/>
          <w:lang w:val="en-US"/>
        </w:rPr>
      </w:pPr>
      <w:r w:rsidRPr="00D2618C">
        <w:rPr>
          <w:rFonts w:cs="Tahoma"/>
          <w:b/>
          <w:bCs/>
          <w:sz w:val="24"/>
          <w:szCs w:val="24"/>
          <w:shd w:val="clear" w:color="auto" w:fill="FFFFFF"/>
          <w:lang w:val="en-US"/>
        </w:rPr>
        <w:t>University of Cebu (UC) and</w:t>
      </w:r>
    </w:p>
    <w:p w:rsidR="00CA291F" w:rsidRPr="00D2618C" w:rsidRDefault="00D2618C" w:rsidP="0087553F">
      <w:pPr>
        <w:spacing w:after="0" w:line="240" w:lineRule="auto"/>
        <w:ind w:left="-567" w:right="-555"/>
        <w:jc w:val="both"/>
        <w:rPr>
          <w:rFonts w:cs="Tahoma"/>
          <w:sz w:val="24"/>
          <w:szCs w:val="24"/>
          <w:lang w:val="en-US"/>
        </w:rPr>
      </w:pPr>
      <w:r w:rsidRPr="00D2618C">
        <w:rPr>
          <w:rFonts w:cs="Tahoma"/>
          <w:b/>
          <w:bCs/>
          <w:sz w:val="24"/>
          <w:szCs w:val="24"/>
          <w:shd w:val="clear" w:color="auto" w:fill="FFFFFF"/>
          <w:lang w:val="en-US"/>
        </w:rPr>
        <w:t>Cebu Technological University (CTU)</w:t>
      </w:r>
    </w:p>
    <w:p w:rsidR="00D2618C" w:rsidRDefault="00D2618C" w:rsidP="0087553F">
      <w:pPr>
        <w:spacing w:after="0" w:line="240" w:lineRule="auto"/>
        <w:ind w:left="-567" w:right="-555"/>
        <w:jc w:val="both"/>
        <w:rPr>
          <w:rFonts w:cs="Tahoma"/>
          <w:b/>
          <w:color w:val="FF0000"/>
          <w:sz w:val="24"/>
          <w:szCs w:val="24"/>
          <w:lang w:val="en-US"/>
        </w:rPr>
      </w:pPr>
    </w:p>
    <w:p w:rsidR="00CA291F" w:rsidRPr="00F04883" w:rsidRDefault="008319C5" w:rsidP="0087553F">
      <w:pPr>
        <w:spacing w:after="0" w:line="240" w:lineRule="auto"/>
        <w:ind w:left="-567" w:right="-555"/>
        <w:jc w:val="both"/>
        <w:rPr>
          <w:rFonts w:cs="Tahoma"/>
          <w:b/>
          <w:sz w:val="24"/>
          <w:szCs w:val="24"/>
          <w:lang w:val="en-US"/>
        </w:rPr>
      </w:pPr>
      <w:r w:rsidRPr="00F04883">
        <w:rPr>
          <w:rFonts w:cs="Tahoma"/>
          <w:b/>
          <w:sz w:val="24"/>
          <w:szCs w:val="24"/>
          <w:lang w:val="en-US"/>
        </w:rPr>
        <w:t>1. ITEMS PURCHASED</w:t>
      </w:r>
    </w:p>
    <w:p w:rsidR="00D2618C" w:rsidRPr="0087553F" w:rsidRDefault="00D2618C" w:rsidP="0087553F">
      <w:pPr>
        <w:spacing w:after="0" w:line="240" w:lineRule="auto"/>
        <w:ind w:left="-567" w:right="-555"/>
        <w:jc w:val="both"/>
        <w:rPr>
          <w:rFonts w:cs="Tahoma"/>
          <w:b/>
          <w:color w:val="FF0000"/>
          <w:sz w:val="24"/>
          <w:szCs w:val="24"/>
          <w:lang w:val="en-US"/>
        </w:rPr>
      </w:pPr>
    </w:p>
    <w:p w:rsidR="00921C4C" w:rsidRPr="00753B4D" w:rsidRDefault="00F04883" w:rsidP="0087553F">
      <w:pPr>
        <w:spacing w:after="0" w:line="240" w:lineRule="auto"/>
        <w:ind w:left="-567" w:right="-555"/>
        <w:jc w:val="both"/>
        <w:rPr>
          <w:rFonts w:cs="Tahoma"/>
          <w:sz w:val="24"/>
          <w:szCs w:val="24"/>
          <w:lang w:val="en-US"/>
        </w:rPr>
      </w:pPr>
      <w:r w:rsidRPr="00753B4D">
        <w:rPr>
          <w:rFonts w:cs="Tahoma"/>
          <w:sz w:val="24"/>
          <w:szCs w:val="24"/>
        </w:rPr>
        <w:t>SUPPLIER</w:t>
      </w:r>
      <w:r w:rsidR="008319C5" w:rsidRPr="00753B4D">
        <w:rPr>
          <w:rFonts w:cs="Tahoma"/>
          <w:sz w:val="24"/>
          <w:szCs w:val="24"/>
          <w:lang w:val="en-US"/>
        </w:rPr>
        <w:t xml:space="preserve"> agrees to sell, the </w:t>
      </w:r>
      <w:r w:rsidRPr="00753B4D">
        <w:rPr>
          <w:rFonts w:cs="Tahoma"/>
          <w:sz w:val="24"/>
          <w:szCs w:val="24"/>
          <w:lang w:val="en-US"/>
        </w:rPr>
        <w:t>CONTRACTOR</w:t>
      </w:r>
      <w:r w:rsidR="008319C5" w:rsidRPr="00753B4D">
        <w:rPr>
          <w:rFonts w:cs="Tahoma"/>
          <w:sz w:val="24"/>
          <w:szCs w:val="24"/>
          <w:lang w:val="en-US"/>
        </w:rPr>
        <w:t xml:space="preserve"> agrees to buy, the following products (“Goods”) in accordance with the terms and conditions of this </w:t>
      </w:r>
      <w:r w:rsidRPr="00753B4D">
        <w:rPr>
          <w:rFonts w:cs="Tahoma"/>
          <w:sz w:val="24"/>
          <w:szCs w:val="24"/>
          <w:lang w:val="en-US"/>
        </w:rPr>
        <w:t>Contract</w:t>
      </w:r>
      <w:r w:rsidR="00753B4D" w:rsidRPr="00753B4D">
        <w:rPr>
          <w:rFonts w:cs="Tahoma"/>
          <w:sz w:val="24"/>
          <w:szCs w:val="24"/>
          <w:lang w:val="en-US"/>
        </w:rPr>
        <w:t>. Details of the G</w:t>
      </w:r>
      <w:r w:rsidR="008319C5" w:rsidRPr="00753B4D">
        <w:rPr>
          <w:rFonts w:cs="Tahoma"/>
          <w:sz w:val="24"/>
          <w:szCs w:val="24"/>
          <w:lang w:val="en-US"/>
        </w:rPr>
        <w:t xml:space="preserve">oods are shown as </w:t>
      </w:r>
      <w:r w:rsidR="008319C5" w:rsidRPr="00753B4D">
        <w:rPr>
          <w:rFonts w:cs="Tahoma"/>
          <w:b/>
          <w:i/>
          <w:sz w:val="24"/>
          <w:szCs w:val="24"/>
          <w:lang w:val="en-US"/>
        </w:rPr>
        <w:t>Annex A</w:t>
      </w:r>
      <w:r w:rsidR="008319C5" w:rsidRPr="00753B4D">
        <w:rPr>
          <w:rFonts w:cs="Tahoma"/>
          <w:sz w:val="24"/>
          <w:szCs w:val="24"/>
          <w:lang w:val="en-US"/>
        </w:rPr>
        <w:t xml:space="preserve">. </w:t>
      </w:r>
    </w:p>
    <w:p w:rsidR="00F04883" w:rsidRPr="00F04883" w:rsidRDefault="00F04883" w:rsidP="0087553F">
      <w:pPr>
        <w:spacing w:after="0" w:line="240" w:lineRule="auto"/>
        <w:ind w:left="-567" w:right="-555"/>
        <w:jc w:val="both"/>
        <w:rPr>
          <w:rFonts w:cs="Tahoma"/>
          <w:color w:val="FF0000"/>
          <w:sz w:val="24"/>
          <w:szCs w:val="24"/>
          <w:lang w:val="en-US"/>
        </w:rPr>
      </w:pPr>
    </w:p>
    <w:p w:rsidR="00F04883" w:rsidRPr="00F04883" w:rsidRDefault="008319C5" w:rsidP="0087553F">
      <w:pPr>
        <w:spacing w:after="0" w:line="240" w:lineRule="auto"/>
        <w:ind w:left="-567" w:right="-555"/>
        <w:jc w:val="both"/>
        <w:rPr>
          <w:rFonts w:cs="Tahoma"/>
          <w:sz w:val="24"/>
          <w:szCs w:val="24"/>
          <w:lang w:val="en-US"/>
        </w:rPr>
      </w:pPr>
      <w:r w:rsidRPr="00F04883">
        <w:rPr>
          <w:rFonts w:cs="Tahoma"/>
          <w:sz w:val="24"/>
          <w:szCs w:val="24"/>
          <w:lang w:val="en-US"/>
        </w:rPr>
        <w:t xml:space="preserve">Total amount of Goods without VAT is </w:t>
      </w:r>
      <w:r w:rsidRPr="00F04883">
        <w:rPr>
          <w:rFonts w:cs="Tahoma"/>
          <w:b/>
          <w:sz w:val="24"/>
          <w:szCs w:val="24"/>
          <w:lang w:val="en-US"/>
        </w:rPr>
        <w:t>……………………………………………</w:t>
      </w:r>
      <w:r w:rsidR="00A72507" w:rsidRPr="00F04883">
        <w:rPr>
          <w:rFonts w:cs="Tahoma"/>
          <w:b/>
          <w:sz w:val="24"/>
          <w:szCs w:val="24"/>
          <w:lang w:val="en-US"/>
        </w:rPr>
        <w:t xml:space="preserve"> </w:t>
      </w:r>
      <w:r w:rsidR="00F04883" w:rsidRPr="00F04883">
        <w:rPr>
          <w:rFonts w:cs="Tahoma"/>
          <w:b/>
          <w:sz w:val="24"/>
          <w:szCs w:val="24"/>
          <w:lang w:val="en-US"/>
        </w:rPr>
        <w:t>PHP</w:t>
      </w:r>
      <w:r w:rsidRPr="00F04883">
        <w:rPr>
          <w:rFonts w:cs="Tahoma"/>
          <w:sz w:val="24"/>
          <w:szCs w:val="24"/>
          <w:lang w:val="en-US"/>
        </w:rPr>
        <w:t xml:space="preserve"> (in words</w:t>
      </w:r>
      <w:r w:rsidRPr="00F04883">
        <w:rPr>
          <w:rFonts w:cs="Tahoma"/>
          <w:b/>
          <w:sz w:val="24"/>
          <w:szCs w:val="24"/>
          <w:lang w:val="en-US"/>
        </w:rPr>
        <w:t>……………………………………………</w:t>
      </w:r>
      <w:r w:rsidRPr="00F04883">
        <w:rPr>
          <w:rFonts w:cs="Tahoma"/>
          <w:sz w:val="24"/>
          <w:szCs w:val="24"/>
          <w:lang w:val="en-US"/>
        </w:rPr>
        <w:t xml:space="preserve">). </w:t>
      </w:r>
    </w:p>
    <w:p w:rsidR="00F04883" w:rsidRPr="00F04883" w:rsidRDefault="008319C5" w:rsidP="0087553F">
      <w:pPr>
        <w:spacing w:after="0" w:line="240" w:lineRule="auto"/>
        <w:ind w:left="-567" w:right="-555"/>
        <w:jc w:val="both"/>
        <w:rPr>
          <w:rFonts w:cs="Tahoma"/>
          <w:sz w:val="24"/>
          <w:szCs w:val="24"/>
          <w:lang w:val="en-US"/>
        </w:rPr>
      </w:pPr>
      <w:r w:rsidRPr="00F04883">
        <w:rPr>
          <w:rFonts w:cs="Tahoma"/>
          <w:sz w:val="24"/>
          <w:szCs w:val="24"/>
          <w:lang w:val="en-US"/>
        </w:rPr>
        <w:t>The total amount for 1</w:t>
      </w:r>
      <w:r w:rsidR="00F04883" w:rsidRPr="00F04883">
        <w:rPr>
          <w:rFonts w:cs="Tahoma"/>
          <w:sz w:val="24"/>
          <w:szCs w:val="24"/>
          <w:lang w:val="en-US"/>
        </w:rPr>
        <w:t>2</w:t>
      </w:r>
      <w:r w:rsidRPr="00F04883">
        <w:rPr>
          <w:rFonts w:cs="Tahoma"/>
          <w:sz w:val="24"/>
          <w:szCs w:val="24"/>
          <w:lang w:val="en-US"/>
        </w:rPr>
        <w:t xml:space="preserve">% VAT is </w:t>
      </w:r>
      <w:r w:rsidRPr="00F04883">
        <w:rPr>
          <w:rFonts w:cs="Tahoma"/>
          <w:b/>
          <w:sz w:val="24"/>
          <w:szCs w:val="24"/>
          <w:lang w:val="en-US"/>
        </w:rPr>
        <w:t>……………………………………………</w:t>
      </w:r>
      <w:r w:rsidR="00F04883" w:rsidRPr="00F04883">
        <w:rPr>
          <w:rFonts w:cs="Tahoma"/>
          <w:b/>
          <w:sz w:val="24"/>
          <w:szCs w:val="24"/>
          <w:lang w:val="en-US"/>
        </w:rPr>
        <w:t xml:space="preserve"> PHP</w:t>
      </w:r>
      <w:r w:rsidR="00A72507" w:rsidRPr="00F04883">
        <w:rPr>
          <w:rFonts w:cs="Tahoma"/>
          <w:sz w:val="24"/>
          <w:szCs w:val="24"/>
          <w:lang w:val="en-US"/>
        </w:rPr>
        <w:t xml:space="preserve"> </w:t>
      </w:r>
      <w:r w:rsidRPr="00F04883">
        <w:rPr>
          <w:rFonts w:cs="Tahoma"/>
          <w:sz w:val="24"/>
          <w:szCs w:val="24"/>
          <w:lang w:val="en-US"/>
        </w:rPr>
        <w:t xml:space="preserve">(in words </w:t>
      </w:r>
      <w:r w:rsidRPr="00F04883">
        <w:rPr>
          <w:rFonts w:cs="Tahoma"/>
          <w:b/>
          <w:sz w:val="24"/>
          <w:szCs w:val="24"/>
          <w:lang w:val="en-US"/>
        </w:rPr>
        <w:t>……………………………………………</w:t>
      </w:r>
      <w:r w:rsidRPr="00F04883">
        <w:rPr>
          <w:rFonts w:cs="Tahoma"/>
          <w:sz w:val="24"/>
          <w:szCs w:val="24"/>
          <w:lang w:val="en-US"/>
        </w:rPr>
        <w:t xml:space="preserve">) </w:t>
      </w:r>
    </w:p>
    <w:p w:rsidR="00CA291F" w:rsidRPr="00F04883" w:rsidRDefault="008319C5" w:rsidP="0087553F">
      <w:pPr>
        <w:spacing w:after="0" w:line="240" w:lineRule="auto"/>
        <w:ind w:left="-567" w:right="-555"/>
        <w:jc w:val="both"/>
        <w:rPr>
          <w:rFonts w:cs="Tahoma"/>
          <w:sz w:val="24"/>
          <w:szCs w:val="24"/>
          <w:lang w:val="en-US"/>
        </w:rPr>
      </w:pPr>
      <w:proofErr w:type="gramStart"/>
      <w:r w:rsidRPr="00F04883">
        <w:rPr>
          <w:rFonts w:cs="Tahoma"/>
          <w:sz w:val="24"/>
          <w:szCs w:val="24"/>
          <w:lang w:val="en-US"/>
        </w:rPr>
        <w:t>making</w:t>
      </w:r>
      <w:proofErr w:type="gramEnd"/>
      <w:r w:rsidRPr="00F04883">
        <w:rPr>
          <w:rFonts w:cs="Tahoma"/>
          <w:sz w:val="24"/>
          <w:szCs w:val="24"/>
          <w:lang w:val="en-US"/>
        </w:rPr>
        <w:t xml:space="preserve"> a total sum for all Goods amounting to </w:t>
      </w:r>
      <w:r w:rsidRPr="00F04883">
        <w:rPr>
          <w:rFonts w:cs="Tahoma"/>
          <w:b/>
          <w:sz w:val="24"/>
          <w:szCs w:val="24"/>
          <w:lang w:val="en-US"/>
        </w:rPr>
        <w:t>……………………………………………</w:t>
      </w:r>
      <w:r w:rsidR="00A72507" w:rsidRPr="00F04883">
        <w:rPr>
          <w:rFonts w:cs="Tahoma"/>
          <w:b/>
          <w:sz w:val="24"/>
          <w:szCs w:val="24"/>
          <w:lang w:val="en-US"/>
        </w:rPr>
        <w:t xml:space="preserve"> </w:t>
      </w:r>
      <w:proofErr w:type="gramStart"/>
      <w:r w:rsidR="00F04883" w:rsidRPr="00F04883">
        <w:rPr>
          <w:rFonts w:cs="Tahoma"/>
          <w:b/>
          <w:sz w:val="24"/>
          <w:szCs w:val="24"/>
          <w:lang w:val="en-US"/>
        </w:rPr>
        <w:t>PHP</w:t>
      </w:r>
      <w:r w:rsidRPr="00F04883">
        <w:rPr>
          <w:rFonts w:cs="Tahoma"/>
          <w:sz w:val="24"/>
          <w:szCs w:val="24"/>
          <w:lang w:val="en-US"/>
        </w:rPr>
        <w:t xml:space="preserve"> (in words</w:t>
      </w:r>
      <w:r w:rsidRPr="00F04883">
        <w:rPr>
          <w:rFonts w:cs="Tahoma"/>
          <w:b/>
          <w:sz w:val="24"/>
          <w:szCs w:val="24"/>
          <w:lang w:val="en-US"/>
        </w:rPr>
        <w:t>……………………………………………</w:t>
      </w:r>
      <w:r w:rsidRPr="00F04883">
        <w:rPr>
          <w:rFonts w:cs="Tahoma"/>
          <w:sz w:val="24"/>
          <w:szCs w:val="24"/>
          <w:lang w:val="en-US"/>
        </w:rPr>
        <w:t>) only.</w:t>
      </w:r>
      <w:proofErr w:type="gramEnd"/>
    </w:p>
    <w:p w:rsidR="00CA291F" w:rsidRPr="00F04883" w:rsidRDefault="00CA291F" w:rsidP="0087553F">
      <w:pPr>
        <w:spacing w:after="0" w:line="240" w:lineRule="auto"/>
        <w:ind w:left="-567" w:right="-555"/>
        <w:jc w:val="both"/>
        <w:rPr>
          <w:rFonts w:cs="Tahoma"/>
          <w:b/>
          <w:sz w:val="24"/>
          <w:szCs w:val="24"/>
          <w:lang w:val="en-US"/>
        </w:rPr>
      </w:pPr>
    </w:p>
    <w:p w:rsidR="00CA291F" w:rsidRPr="00F04883" w:rsidRDefault="008319C5" w:rsidP="0087553F">
      <w:pPr>
        <w:spacing w:after="0" w:line="240" w:lineRule="auto"/>
        <w:ind w:left="-567" w:right="-555"/>
        <w:jc w:val="both"/>
        <w:rPr>
          <w:rFonts w:cs="Tahoma"/>
          <w:sz w:val="24"/>
          <w:szCs w:val="24"/>
          <w:shd w:val="clear" w:color="auto" w:fill="FFFFFF"/>
          <w:lang w:val="en-US"/>
        </w:rPr>
      </w:pPr>
      <w:r w:rsidRPr="00F04883">
        <w:rPr>
          <w:rFonts w:cs="Tahoma"/>
          <w:b/>
          <w:sz w:val="24"/>
          <w:szCs w:val="24"/>
          <w:lang w:val="en-US"/>
        </w:rPr>
        <w:lastRenderedPageBreak/>
        <w:t>TOTAL (without VAT): ……………………………………………</w:t>
      </w:r>
      <w:r w:rsidRPr="00F04883">
        <w:rPr>
          <w:rFonts w:cs="Tahoma"/>
          <w:sz w:val="24"/>
          <w:szCs w:val="24"/>
          <w:shd w:val="clear" w:color="auto" w:fill="FFFFFF"/>
        </w:rPr>
        <w:t xml:space="preserve"> </w:t>
      </w:r>
      <w:r w:rsidR="00F04883" w:rsidRPr="00F04883">
        <w:rPr>
          <w:rFonts w:cs="Tahoma"/>
          <w:sz w:val="24"/>
          <w:szCs w:val="24"/>
          <w:shd w:val="clear" w:color="auto" w:fill="FFFFFF"/>
          <w:lang w:val="en-US"/>
        </w:rPr>
        <w:t>PHP</w:t>
      </w:r>
      <w:r w:rsidRPr="00F04883">
        <w:rPr>
          <w:rFonts w:cs="Tahoma"/>
          <w:sz w:val="24"/>
          <w:szCs w:val="24"/>
          <w:shd w:val="clear" w:color="auto" w:fill="FFFFFF"/>
          <w:lang w:val="en-US"/>
        </w:rPr>
        <w:t xml:space="preserve"> </w:t>
      </w:r>
      <w:r w:rsidRPr="00F04883">
        <w:rPr>
          <w:rFonts w:cs="Tahoma"/>
          <w:sz w:val="24"/>
          <w:szCs w:val="24"/>
          <w:shd w:val="clear" w:color="auto" w:fill="FFFFFF"/>
        </w:rPr>
        <w:t>(</w:t>
      </w:r>
      <w:r w:rsidRPr="00F04883">
        <w:rPr>
          <w:rFonts w:cs="Tahoma"/>
          <w:sz w:val="24"/>
          <w:szCs w:val="24"/>
          <w:shd w:val="clear" w:color="auto" w:fill="FFFFFF"/>
          <w:lang w:val="en-US"/>
        </w:rPr>
        <w:t xml:space="preserve">in words </w:t>
      </w:r>
      <w:r w:rsidRPr="00F04883">
        <w:rPr>
          <w:rFonts w:cs="Tahoma"/>
          <w:b/>
          <w:sz w:val="24"/>
          <w:szCs w:val="24"/>
          <w:lang w:val="en-US"/>
        </w:rPr>
        <w:t>……………………………………………</w:t>
      </w:r>
      <w:r w:rsidRPr="00F04883">
        <w:rPr>
          <w:rFonts w:cs="Tahoma"/>
          <w:sz w:val="24"/>
          <w:szCs w:val="24"/>
          <w:shd w:val="clear" w:color="auto" w:fill="FFFFFF"/>
        </w:rPr>
        <w:t>)</w:t>
      </w:r>
      <w:r w:rsidRPr="00F04883">
        <w:rPr>
          <w:rFonts w:cs="Tahoma"/>
          <w:sz w:val="24"/>
          <w:szCs w:val="24"/>
          <w:shd w:val="clear" w:color="auto" w:fill="FFFFFF"/>
          <w:lang w:val="en-US"/>
        </w:rPr>
        <w:t xml:space="preserve">: to be covered by the project grant. </w:t>
      </w:r>
      <w:proofErr w:type="spellStart"/>
      <w:r w:rsidRPr="00F04883">
        <w:rPr>
          <w:rFonts w:cs="Tahoma"/>
          <w:sz w:val="24"/>
          <w:szCs w:val="24"/>
          <w:shd w:val="clear" w:color="auto" w:fill="FFFFFF"/>
          <w:lang w:val="en-US"/>
        </w:rPr>
        <w:t>Visshe</w:t>
      </w:r>
      <w:proofErr w:type="spellEnd"/>
      <w:r w:rsidRPr="00F04883">
        <w:rPr>
          <w:rFonts w:cs="Tahoma"/>
          <w:sz w:val="24"/>
          <w:szCs w:val="24"/>
          <w:shd w:val="clear" w:color="auto" w:fill="FFFFFF"/>
          <w:lang w:val="en-US"/>
        </w:rPr>
        <w:t xml:space="preserve"> </w:t>
      </w:r>
      <w:proofErr w:type="spellStart"/>
      <w:r w:rsidRPr="00F04883">
        <w:rPr>
          <w:rFonts w:cs="Tahoma"/>
          <w:sz w:val="24"/>
          <w:szCs w:val="24"/>
          <w:shd w:val="clear" w:color="auto" w:fill="FFFFFF"/>
          <w:lang w:val="en-US"/>
        </w:rPr>
        <w:t>Uchilishte</w:t>
      </w:r>
      <w:proofErr w:type="spellEnd"/>
      <w:r w:rsidRPr="00F04883">
        <w:rPr>
          <w:rFonts w:cs="Tahoma"/>
          <w:sz w:val="24"/>
          <w:szCs w:val="24"/>
          <w:shd w:val="clear" w:color="auto" w:fill="FFFFFF"/>
          <w:lang w:val="en-US"/>
        </w:rPr>
        <w:t xml:space="preserve"> </w:t>
      </w:r>
      <w:proofErr w:type="spellStart"/>
      <w:r w:rsidRPr="00F04883">
        <w:rPr>
          <w:rFonts w:cs="Tahoma"/>
          <w:sz w:val="24"/>
          <w:szCs w:val="24"/>
          <w:shd w:val="clear" w:color="auto" w:fill="FFFFFF"/>
          <w:lang w:val="en-US"/>
        </w:rPr>
        <w:t>po</w:t>
      </w:r>
      <w:proofErr w:type="spellEnd"/>
      <w:r w:rsidRPr="00F04883">
        <w:rPr>
          <w:rFonts w:cs="Tahoma"/>
          <w:sz w:val="24"/>
          <w:szCs w:val="24"/>
          <w:shd w:val="clear" w:color="auto" w:fill="FFFFFF"/>
          <w:lang w:val="en-US"/>
        </w:rPr>
        <w:t xml:space="preserve"> </w:t>
      </w:r>
      <w:proofErr w:type="spellStart"/>
      <w:r w:rsidRPr="00F04883">
        <w:rPr>
          <w:rFonts w:cs="Tahoma"/>
          <w:sz w:val="24"/>
          <w:szCs w:val="24"/>
          <w:shd w:val="clear" w:color="auto" w:fill="FFFFFF"/>
          <w:lang w:val="en-US"/>
        </w:rPr>
        <w:t>Menidzhmant</w:t>
      </w:r>
      <w:proofErr w:type="spellEnd"/>
      <w:r w:rsidRPr="00F04883">
        <w:rPr>
          <w:rFonts w:cs="Tahoma"/>
          <w:sz w:val="24"/>
          <w:szCs w:val="24"/>
          <w:shd w:val="clear" w:color="auto" w:fill="FFFFFF"/>
          <w:lang w:val="en-US"/>
        </w:rPr>
        <w:t xml:space="preserve">, Bulgaria (VUM) project coordinating institution has agreed to transfer this sum to the bank account of </w:t>
      </w:r>
      <w:r w:rsidR="00921C4C" w:rsidRPr="00F04883">
        <w:rPr>
          <w:rFonts w:cs="Tahoma"/>
          <w:bCs/>
          <w:sz w:val="24"/>
          <w:szCs w:val="24"/>
          <w:shd w:val="clear" w:color="auto" w:fill="FFFFFF"/>
          <w:lang w:val="en-US"/>
        </w:rPr>
        <w:t>U</w:t>
      </w:r>
      <w:r w:rsidR="00F04883" w:rsidRPr="00F04883">
        <w:rPr>
          <w:rFonts w:cs="Tahoma"/>
          <w:bCs/>
          <w:sz w:val="24"/>
          <w:szCs w:val="24"/>
          <w:shd w:val="clear" w:color="auto" w:fill="FFFFFF"/>
          <w:lang w:val="en-US"/>
        </w:rPr>
        <w:t>C</w:t>
      </w:r>
      <w:r w:rsidRPr="00F04883">
        <w:rPr>
          <w:rFonts w:cs="Tahoma"/>
          <w:bCs/>
          <w:sz w:val="24"/>
          <w:szCs w:val="24"/>
          <w:shd w:val="clear" w:color="auto" w:fill="FFFFFF"/>
          <w:lang w:val="en-US"/>
        </w:rPr>
        <w:t xml:space="preserve"> following the signing of this </w:t>
      </w:r>
      <w:r w:rsidR="00F04883" w:rsidRPr="00F04883">
        <w:rPr>
          <w:rFonts w:cs="Tahoma"/>
          <w:bCs/>
          <w:sz w:val="24"/>
          <w:szCs w:val="24"/>
          <w:shd w:val="clear" w:color="auto" w:fill="FFFFFF"/>
          <w:lang w:val="en-US"/>
        </w:rPr>
        <w:t>Contract</w:t>
      </w:r>
      <w:r w:rsidRPr="00F04883">
        <w:rPr>
          <w:rFonts w:cs="Tahoma"/>
          <w:bCs/>
          <w:sz w:val="24"/>
          <w:szCs w:val="24"/>
          <w:shd w:val="clear" w:color="auto" w:fill="FFFFFF"/>
          <w:lang w:val="en-US"/>
        </w:rPr>
        <w:t xml:space="preserve"> and after having received and verified the complete tendering documentation.</w:t>
      </w:r>
    </w:p>
    <w:p w:rsidR="00CA291F" w:rsidRPr="00F04883" w:rsidRDefault="00CA291F" w:rsidP="0087553F">
      <w:pPr>
        <w:spacing w:after="0" w:line="240" w:lineRule="auto"/>
        <w:ind w:left="-567" w:right="-555"/>
        <w:jc w:val="both"/>
        <w:rPr>
          <w:rFonts w:cs="Tahoma"/>
          <w:sz w:val="24"/>
          <w:szCs w:val="24"/>
          <w:shd w:val="clear" w:color="auto" w:fill="FFFFFF"/>
          <w:lang w:val="en-US"/>
        </w:rPr>
      </w:pPr>
    </w:p>
    <w:p w:rsidR="00CA291F" w:rsidRPr="00F04883" w:rsidRDefault="008319C5" w:rsidP="0087553F">
      <w:pPr>
        <w:spacing w:after="0" w:line="240" w:lineRule="auto"/>
        <w:ind w:left="-567" w:right="-555"/>
        <w:jc w:val="both"/>
        <w:rPr>
          <w:rFonts w:cs="Tahoma"/>
          <w:sz w:val="24"/>
          <w:szCs w:val="24"/>
          <w:shd w:val="clear" w:color="auto" w:fill="FFFFFF"/>
          <w:lang w:val="en-US"/>
        </w:rPr>
      </w:pPr>
      <w:r w:rsidRPr="00F04883">
        <w:rPr>
          <w:rFonts w:cs="Tahoma"/>
          <w:b/>
          <w:sz w:val="24"/>
          <w:szCs w:val="24"/>
          <w:shd w:val="clear" w:color="auto" w:fill="FFFFFF"/>
          <w:lang w:val="en-US"/>
        </w:rPr>
        <w:t>VAT, 1</w:t>
      </w:r>
      <w:r w:rsidR="00F04883" w:rsidRPr="00F04883">
        <w:rPr>
          <w:rFonts w:cs="Tahoma"/>
          <w:b/>
          <w:sz w:val="24"/>
          <w:szCs w:val="24"/>
          <w:shd w:val="clear" w:color="auto" w:fill="FFFFFF"/>
          <w:lang w:val="en-US"/>
        </w:rPr>
        <w:t>2</w:t>
      </w:r>
      <w:r w:rsidRPr="00F04883">
        <w:rPr>
          <w:rFonts w:cs="Tahoma"/>
          <w:b/>
          <w:sz w:val="24"/>
          <w:szCs w:val="24"/>
          <w:shd w:val="clear" w:color="auto" w:fill="FFFFFF"/>
          <w:lang w:val="en-US"/>
        </w:rPr>
        <w:t>%</w:t>
      </w:r>
      <w:r w:rsidR="00DF6448" w:rsidRPr="00F04883">
        <w:rPr>
          <w:rFonts w:cs="Tahoma"/>
          <w:sz w:val="24"/>
          <w:szCs w:val="24"/>
          <w:shd w:val="clear" w:color="auto" w:fill="FFFFFF"/>
          <w:lang w:val="en-US"/>
        </w:rPr>
        <w:t xml:space="preserve"> (To </w:t>
      </w:r>
      <w:r w:rsidRPr="00F04883">
        <w:rPr>
          <w:rFonts w:cs="Tahoma"/>
          <w:sz w:val="24"/>
          <w:szCs w:val="24"/>
          <w:shd w:val="clear" w:color="auto" w:fill="FFFFFF"/>
          <w:lang w:val="en-US"/>
        </w:rPr>
        <w:t xml:space="preserve">the account of </w:t>
      </w:r>
      <w:r w:rsidR="00F04883" w:rsidRPr="00F04883">
        <w:rPr>
          <w:rFonts w:cs="Tahoma"/>
          <w:sz w:val="24"/>
          <w:szCs w:val="24"/>
          <w:shd w:val="clear" w:color="auto" w:fill="FFFFFF"/>
          <w:lang w:val="en-US"/>
        </w:rPr>
        <w:t>SLU, UC</w:t>
      </w:r>
      <w:r w:rsidR="00A72507" w:rsidRPr="00F04883">
        <w:rPr>
          <w:rFonts w:cs="Tahoma"/>
          <w:sz w:val="24"/>
          <w:szCs w:val="24"/>
          <w:shd w:val="clear" w:color="auto" w:fill="FFFFFF"/>
          <w:lang w:val="en-US"/>
        </w:rPr>
        <w:t xml:space="preserve"> and </w:t>
      </w:r>
      <w:r w:rsidR="00F04883" w:rsidRPr="00F04883">
        <w:rPr>
          <w:rFonts w:cs="Tahoma"/>
          <w:sz w:val="24"/>
          <w:szCs w:val="24"/>
          <w:shd w:val="clear" w:color="auto" w:fill="FFFFFF"/>
          <w:lang w:val="en-US"/>
        </w:rPr>
        <w:t>CTU</w:t>
      </w:r>
      <w:r w:rsidR="002A6FC1" w:rsidRPr="00F04883">
        <w:rPr>
          <w:rFonts w:cs="Tahoma"/>
          <w:sz w:val="24"/>
          <w:szCs w:val="24"/>
          <w:shd w:val="clear" w:color="auto" w:fill="FFFFFF"/>
          <w:lang w:val="en-US"/>
        </w:rPr>
        <w:t>)</w:t>
      </w:r>
      <w:r w:rsidR="00A72507" w:rsidRPr="00F04883">
        <w:rPr>
          <w:rFonts w:cs="Tahoma"/>
          <w:sz w:val="24"/>
          <w:szCs w:val="24"/>
          <w:shd w:val="clear" w:color="auto" w:fill="FFFFFF"/>
          <w:lang w:val="en-US"/>
        </w:rPr>
        <w:t xml:space="preserve"> </w:t>
      </w:r>
      <w:r w:rsidRPr="00F04883">
        <w:rPr>
          <w:rFonts w:cs="Tahoma"/>
          <w:b/>
          <w:sz w:val="24"/>
          <w:szCs w:val="24"/>
          <w:lang w:val="en-US"/>
        </w:rPr>
        <w:t>……………………………………………</w:t>
      </w:r>
      <w:r w:rsidRPr="00F04883">
        <w:rPr>
          <w:rFonts w:cs="Tahoma"/>
          <w:b/>
          <w:sz w:val="24"/>
          <w:szCs w:val="24"/>
          <w:shd w:val="clear" w:color="auto" w:fill="FFFFFF"/>
          <w:lang w:val="en-US"/>
        </w:rPr>
        <w:t xml:space="preserve"> </w:t>
      </w:r>
      <w:r w:rsidR="00F04883" w:rsidRPr="00F04883">
        <w:rPr>
          <w:rFonts w:cs="Tahoma"/>
          <w:b/>
          <w:sz w:val="24"/>
          <w:szCs w:val="24"/>
          <w:shd w:val="clear" w:color="auto" w:fill="FFFFFF"/>
          <w:lang w:val="en-US"/>
        </w:rPr>
        <w:t>PHP</w:t>
      </w:r>
      <w:r w:rsidRPr="00F04883">
        <w:rPr>
          <w:rFonts w:cs="Tahoma"/>
          <w:b/>
          <w:sz w:val="24"/>
          <w:szCs w:val="24"/>
          <w:shd w:val="clear" w:color="auto" w:fill="FFFFFF"/>
          <w:lang w:val="en-US"/>
        </w:rPr>
        <w:t xml:space="preserve"> </w:t>
      </w:r>
      <w:r w:rsidRPr="00F04883">
        <w:rPr>
          <w:rFonts w:cs="Tahoma"/>
          <w:sz w:val="24"/>
          <w:szCs w:val="24"/>
          <w:shd w:val="clear" w:color="auto" w:fill="FFFFFF"/>
          <w:lang w:val="en-US"/>
        </w:rPr>
        <w:t>(in words</w:t>
      </w:r>
      <w:r w:rsidRPr="00F04883">
        <w:rPr>
          <w:rFonts w:cs="Tahoma"/>
          <w:b/>
          <w:sz w:val="24"/>
          <w:szCs w:val="24"/>
          <w:lang w:val="en-US"/>
        </w:rPr>
        <w:t>……………………………………………</w:t>
      </w:r>
      <w:r w:rsidRPr="00F04883">
        <w:rPr>
          <w:rFonts w:cs="Tahoma"/>
          <w:sz w:val="24"/>
          <w:szCs w:val="24"/>
          <w:shd w:val="clear" w:color="auto" w:fill="FFFFFF"/>
          <w:lang w:val="en-US"/>
        </w:rPr>
        <w:t xml:space="preserve">): to be shared proportionally by </w:t>
      </w:r>
      <w:r w:rsidR="00F04883" w:rsidRPr="00F04883">
        <w:rPr>
          <w:rFonts w:cs="Tahoma"/>
          <w:sz w:val="24"/>
          <w:szCs w:val="24"/>
          <w:shd w:val="clear" w:color="auto" w:fill="FFFFFF"/>
          <w:lang w:val="en-US"/>
        </w:rPr>
        <w:t>SLU, UC and CTU</w:t>
      </w:r>
      <w:r w:rsidRPr="00F04883">
        <w:rPr>
          <w:rFonts w:cs="Tahoma"/>
          <w:sz w:val="24"/>
          <w:szCs w:val="24"/>
          <w:shd w:val="clear" w:color="auto" w:fill="FFFFFF"/>
          <w:lang w:val="en-US"/>
        </w:rPr>
        <w:t>.</w:t>
      </w:r>
    </w:p>
    <w:p w:rsidR="00CA291F" w:rsidRPr="00F04883" w:rsidRDefault="00CA291F" w:rsidP="0087553F">
      <w:pPr>
        <w:spacing w:after="0" w:line="240" w:lineRule="auto"/>
        <w:ind w:left="-567" w:right="-555"/>
        <w:jc w:val="both"/>
        <w:rPr>
          <w:rFonts w:cs="Tahoma"/>
          <w:sz w:val="24"/>
          <w:szCs w:val="24"/>
          <w:shd w:val="clear" w:color="auto" w:fill="FFFFFF"/>
          <w:lang w:val="en-US"/>
        </w:rPr>
      </w:pPr>
    </w:p>
    <w:p w:rsidR="001F3736" w:rsidRPr="00F04883" w:rsidRDefault="008319C5" w:rsidP="0087553F">
      <w:pPr>
        <w:spacing w:after="0" w:line="240" w:lineRule="auto"/>
        <w:ind w:left="-567" w:right="-555"/>
        <w:jc w:val="both"/>
        <w:rPr>
          <w:rFonts w:cs="Tahoma"/>
          <w:sz w:val="24"/>
          <w:szCs w:val="24"/>
          <w:shd w:val="clear" w:color="auto" w:fill="FFFFFF"/>
          <w:lang w:val="en-US"/>
        </w:rPr>
      </w:pPr>
      <w:r w:rsidRPr="00F04883">
        <w:rPr>
          <w:rFonts w:cs="Tahoma"/>
          <w:b/>
          <w:sz w:val="24"/>
          <w:szCs w:val="24"/>
          <w:shd w:val="clear" w:color="auto" w:fill="FFFFFF"/>
          <w:lang w:val="en-US"/>
        </w:rPr>
        <w:t xml:space="preserve">TOTAL (with VAT): </w:t>
      </w:r>
      <w:r w:rsidRPr="00F04883">
        <w:rPr>
          <w:rFonts w:cs="Tahoma"/>
          <w:b/>
          <w:sz w:val="24"/>
          <w:szCs w:val="24"/>
          <w:lang w:val="en-US"/>
        </w:rPr>
        <w:t>……………………………………………</w:t>
      </w:r>
      <w:r w:rsidRPr="00F04883">
        <w:rPr>
          <w:rFonts w:cs="Tahoma"/>
          <w:b/>
          <w:sz w:val="24"/>
          <w:szCs w:val="24"/>
          <w:shd w:val="clear" w:color="auto" w:fill="FFFFFF"/>
          <w:lang w:val="en-US"/>
        </w:rPr>
        <w:t xml:space="preserve"> </w:t>
      </w:r>
      <w:r w:rsidRPr="00F04883">
        <w:rPr>
          <w:rFonts w:cs="Tahoma"/>
          <w:sz w:val="24"/>
          <w:szCs w:val="24"/>
          <w:shd w:val="clear" w:color="auto" w:fill="FFFFFF"/>
          <w:lang w:val="en-US"/>
        </w:rPr>
        <w:t>(</w:t>
      </w:r>
      <w:proofErr w:type="gramStart"/>
      <w:r w:rsidRPr="00F04883">
        <w:rPr>
          <w:rFonts w:cs="Tahoma"/>
          <w:sz w:val="24"/>
          <w:szCs w:val="24"/>
          <w:shd w:val="clear" w:color="auto" w:fill="FFFFFF"/>
          <w:lang w:val="en-US"/>
        </w:rPr>
        <w:t>in</w:t>
      </w:r>
      <w:proofErr w:type="gramEnd"/>
      <w:r w:rsidRPr="00F04883">
        <w:rPr>
          <w:rFonts w:cs="Tahoma"/>
          <w:sz w:val="24"/>
          <w:szCs w:val="24"/>
          <w:shd w:val="clear" w:color="auto" w:fill="FFFFFF"/>
          <w:lang w:val="en-US"/>
        </w:rPr>
        <w:t xml:space="preserve"> words </w:t>
      </w:r>
      <w:r w:rsidRPr="00F04883">
        <w:rPr>
          <w:rFonts w:cs="Tahoma"/>
          <w:b/>
          <w:sz w:val="24"/>
          <w:szCs w:val="24"/>
          <w:lang w:val="en-US"/>
        </w:rPr>
        <w:t>……………………………………………</w:t>
      </w:r>
      <w:r w:rsidRPr="00F04883">
        <w:rPr>
          <w:rFonts w:cs="Tahoma"/>
          <w:sz w:val="24"/>
          <w:szCs w:val="24"/>
          <w:shd w:val="clear" w:color="auto" w:fill="FFFFFF"/>
          <w:lang w:val="en-US"/>
        </w:rPr>
        <w:t>)</w:t>
      </w:r>
      <w:r w:rsidR="001F3736" w:rsidRPr="00F04883">
        <w:rPr>
          <w:rFonts w:cs="Tahoma"/>
          <w:sz w:val="24"/>
          <w:szCs w:val="24"/>
          <w:shd w:val="clear" w:color="auto" w:fill="FFFFFF"/>
          <w:lang w:val="en-US"/>
        </w:rPr>
        <w:t>.</w:t>
      </w:r>
    </w:p>
    <w:p w:rsidR="001F3736" w:rsidRPr="0087553F" w:rsidRDefault="001F3736" w:rsidP="0087553F">
      <w:pPr>
        <w:spacing w:after="0" w:line="240" w:lineRule="auto"/>
        <w:ind w:left="-567" w:right="-555"/>
        <w:jc w:val="both"/>
        <w:rPr>
          <w:rFonts w:cs="Tahoma"/>
          <w:color w:val="FF0000"/>
          <w:sz w:val="24"/>
          <w:szCs w:val="24"/>
          <w:lang w:val="en-US"/>
        </w:rPr>
      </w:pPr>
    </w:p>
    <w:p w:rsidR="00CA291F" w:rsidRPr="00F04883" w:rsidRDefault="00F04883" w:rsidP="0087553F">
      <w:pPr>
        <w:spacing w:after="0" w:line="240" w:lineRule="auto"/>
        <w:ind w:left="-567" w:right="-555"/>
        <w:jc w:val="both"/>
        <w:rPr>
          <w:rFonts w:cs="Tahoma"/>
          <w:sz w:val="24"/>
          <w:szCs w:val="24"/>
          <w:shd w:val="clear" w:color="auto" w:fill="FFFFFF"/>
          <w:lang w:val="en-US"/>
        </w:rPr>
      </w:pPr>
      <w:r w:rsidRPr="00F04883">
        <w:rPr>
          <w:rFonts w:cs="Tahoma"/>
          <w:sz w:val="24"/>
          <w:szCs w:val="24"/>
          <w:lang w:val="en-US"/>
        </w:rPr>
        <w:t xml:space="preserve">In line with the Erasmus+ </w:t>
      </w:r>
      <w:proofErr w:type="spellStart"/>
      <w:r w:rsidR="001F3736" w:rsidRPr="00F04883">
        <w:rPr>
          <w:rFonts w:cs="Tahoma"/>
          <w:sz w:val="24"/>
          <w:szCs w:val="24"/>
          <w:lang w:val="en-US"/>
        </w:rPr>
        <w:t>Programme</w:t>
      </w:r>
      <w:proofErr w:type="spellEnd"/>
      <w:r w:rsidR="001F3736" w:rsidRPr="00F04883">
        <w:rPr>
          <w:rFonts w:cs="Tahoma"/>
          <w:sz w:val="24"/>
          <w:szCs w:val="24"/>
          <w:lang w:val="en-US"/>
        </w:rPr>
        <w:t xml:space="preserve">, Key Action 2: Capacity Building in </w:t>
      </w:r>
      <w:r w:rsidR="008319C5" w:rsidRPr="00F04883">
        <w:rPr>
          <w:rFonts w:cs="Tahoma"/>
          <w:sz w:val="24"/>
          <w:szCs w:val="24"/>
          <w:lang w:val="en-US"/>
        </w:rPr>
        <w:t xml:space="preserve">Higher Education </w:t>
      </w:r>
      <w:proofErr w:type="spellStart"/>
      <w:r w:rsidR="008319C5" w:rsidRPr="00F04883">
        <w:rPr>
          <w:rFonts w:cs="Tahoma"/>
          <w:sz w:val="24"/>
          <w:szCs w:val="24"/>
          <w:lang w:val="en-US"/>
        </w:rPr>
        <w:t>programme’s</w:t>
      </w:r>
      <w:proofErr w:type="spellEnd"/>
      <w:r w:rsidR="008319C5" w:rsidRPr="00F04883">
        <w:rPr>
          <w:rFonts w:cs="Tahoma"/>
          <w:sz w:val="24"/>
          <w:szCs w:val="24"/>
          <w:lang w:val="en-US"/>
        </w:rPr>
        <w:t xml:space="preserve"> rules, the VAT of the described Goods shall be shouldered by </w:t>
      </w:r>
      <w:r w:rsidRPr="00F04883">
        <w:rPr>
          <w:rFonts w:cs="Tahoma"/>
          <w:sz w:val="24"/>
          <w:szCs w:val="24"/>
          <w:shd w:val="clear" w:color="auto" w:fill="FFFFFF"/>
          <w:lang w:val="en-US"/>
        </w:rPr>
        <w:t>SLU, UC and CTU</w:t>
      </w:r>
      <w:r w:rsidR="008319C5" w:rsidRPr="00F04883">
        <w:rPr>
          <w:rFonts w:cs="Tahoma"/>
          <w:sz w:val="24"/>
          <w:szCs w:val="24"/>
          <w:lang w:val="en-US"/>
        </w:rPr>
        <w:t xml:space="preserve">. The </w:t>
      </w:r>
      <w:r w:rsidRPr="00F04883">
        <w:rPr>
          <w:rFonts w:cs="Tahoma"/>
          <w:sz w:val="24"/>
          <w:szCs w:val="24"/>
          <w:lang w:val="en-US"/>
        </w:rPr>
        <w:t>SUPPLIER</w:t>
      </w:r>
      <w:r w:rsidR="008319C5" w:rsidRPr="00F04883">
        <w:rPr>
          <w:rFonts w:cs="Tahoma"/>
          <w:sz w:val="24"/>
          <w:szCs w:val="24"/>
          <w:lang w:val="en-US"/>
        </w:rPr>
        <w:t xml:space="preserve"> shall issue an invoice for the total price with VAT, however, illustrating the amount for 1</w:t>
      </w:r>
      <w:r w:rsidRPr="00F04883">
        <w:rPr>
          <w:rFonts w:cs="Tahoma"/>
          <w:sz w:val="24"/>
          <w:szCs w:val="24"/>
          <w:lang w:val="en-US"/>
        </w:rPr>
        <w:t>2</w:t>
      </w:r>
      <w:r w:rsidR="008319C5" w:rsidRPr="00F04883">
        <w:rPr>
          <w:rFonts w:cs="Tahoma"/>
          <w:sz w:val="24"/>
          <w:szCs w:val="24"/>
          <w:lang w:val="en-US"/>
        </w:rPr>
        <w:t xml:space="preserve">% VAT as specified above. The </w:t>
      </w:r>
      <w:r w:rsidRPr="00F04883">
        <w:rPr>
          <w:rFonts w:cs="Tahoma"/>
          <w:sz w:val="24"/>
          <w:szCs w:val="24"/>
          <w:lang w:val="en-US"/>
        </w:rPr>
        <w:t>SUPPLIER</w:t>
      </w:r>
      <w:r w:rsidR="008319C5" w:rsidRPr="00F04883">
        <w:rPr>
          <w:rFonts w:cs="Tahoma"/>
          <w:sz w:val="24"/>
          <w:szCs w:val="24"/>
          <w:lang w:val="en-US"/>
        </w:rPr>
        <w:t xml:space="preserve"> shall issue an invoice indicating the project number </w:t>
      </w:r>
      <w:r w:rsidRPr="00F04883">
        <w:rPr>
          <w:rFonts w:cs="Tahoma"/>
          <w:sz w:val="24"/>
          <w:szCs w:val="24"/>
        </w:rPr>
        <w:t>598652-EPP-1-2018-1-BG-EPPKA2-CBHE-JP (2018-3860-001-001)</w:t>
      </w:r>
      <w:r w:rsidR="008319C5" w:rsidRPr="00F04883">
        <w:rPr>
          <w:rFonts w:cs="Tahoma"/>
          <w:sz w:val="24"/>
          <w:szCs w:val="24"/>
          <w:lang w:val="en-US"/>
        </w:rPr>
        <w:t xml:space="preserve"> as well as all Goods (equipment and </w:t>
      </w:r>
      <w:r w:rsidRPr="00F04883">
        <w:rPr>
          <w:rFonts w:cs="Tahoma"/>
          <w:sz w:val="24"/>
          <w:szCs w:val="24"/>
          <w:lang w:val="en-US"/>
        </w:rPr>
        <w:t>software</w:t>
      </w:r>
      <w:r w:rsidR="008319C5" w:rsidRPr="00F04883">
        <w:rPr>
          <w:rFonts w:cs="Tahoma"/>
          <w:sz w:val="24"/>
          <w:szCs w:val="24"/>
          <w:lang w:val="en-US"/>
        </w:rPr>
        <w:t xml:space="preserve">) to be purchased through this </w:t>
      </w:r>
      <w:r w:rsidRPr="00F04883">
        <w:rPr>
          <w:rFonts w:cs="Tahoma"/>
          <w:sz w:val="24"/>
          <w:szCs w:val="24"/>
          <w:lang w:val="en-US"/>
        </w:rPr>
        <w:t>Contract</w:t>
      </w:r>
      <w:r w:rsidR="008319C5" w:rsidRPr="00F04883">
        <w:rPr>
          <w:rFonts w:cs="Tahoma"/>
          <w:sz w:val="24"/>
          <w:szCs w:val="24"/>
          <w:lang w:val="en-US"/>
        </w:rPr>
        <w:t>.</w:t>
      </w:r>
    </w:p>
    <w:p w:rsidR="00CA291F" w:rsidRPr="0087553F" w:rsidRDefault="00CA291F" w:rsidP="0087553F">
      <w:pPr>
        <w:spacing w:after="0" w:line="240" w:lineRule="auto"/>
        <w:ind w:left="-567" w:right="-555"/>
        <w:jc w:val="both"/>
        <w:rPr>
          <w:rFonts w:cs="Tahoma"/>
          <w:color w:val="FF0000"/>
          <w:sz w:val="24"/>
          <w:szCs w:val="24"/>
          <w:lang w:val="en-US"/>
        </w:rPr>
      </w:pPr>
    </w:p>
    <w:p w:rsidR="00CA291F" w:rsidRPr="00753B4D" w:rsidRDefault="008319C5" w:rsidP="0087553F">
      <w:pPr>
        <w:spacing w:after="0" w:line="240" w:lineRule="auto"/>
        <w:ind w:left="-567" w:right="-555"/>
        <w:jc w:val="both"/>
        <w:rPr>
          <w:rFonts w:cs="Tahoma"/>
          <w:b/>
          <w:sz w:val="24"/>
          <w:szCs w:val="24"/>
          <w:lang w:val="en-US"/>
        </w:rPr>
      </w:pPr>
      <w:r w:rsidRPr="00753B4D">
        <w:rPr>
          <w:rFonts w:cs="Tahoma"/>
          <w:b/>
          <w:sz w:val="24"/>
          <w:szCs w:val="24"/>
          <w:lang w:val="en-US"/>
        </w:rPr>
        <w:t>2. PRODUCT STANDARDS</w:t>
      </w:r>
    </w:p>
    <w:p w:rsidR="00753B4D" w:rsidRPr="00F14F96" w:rsidRDefault="008319C5" w:rsidP="0087553F">
      <w:pPr>
        <w:spacing w:after="0" w:line="240" w:lineRule="auto"/>
        <w:ind w:left="-567" w:right="-555"/>
        <w:jc w:val="both"/>
        <w:rPr>
          <w:rFonts w:cs="Tahoma"/>
          <w:sz w:val="24"/>
          <w:szCs w:val="24"/>
          <w:lang w:val="en-US"/>
        </w:rPr>
      </w:pPr>
      <w:r w:rsidRPr="00753B4D">
        <w:rPr>
          <w:rFonts w:cs="Tahoma"/>
          <w:sz w:val="24"/>
          <w:szCs w:val="24"/>
          <w:lang w:val="en-US"/>
        </w:rPr>
        <w:t xml:space="preserve">The </w:t>
      </w:r>
      <w:r w:rsidR="00753B4D" w:rsidRPr="00753B4D">
        <w:rPr>
          <w:rFonts w:cs="Tahoma"/>
          <w:sz w:val="24"/>
          <w:szCs w:val="24"/>
          <w:lang w:val="en-US"/>
        </w:rPr>
        <w:t>SUPPLIER</w:t>
      </w:r>
      <w:r w:rsidRPr="00753B4D">
        <w:rPr>
          <w:rFonts w:cs="Tahoma"/>
          <w:sz w:val="24"/>
          <w:szCs w:val="24"/>
          <w:lang w:val="en-US"/>
        </w:rPr>
        <w:t xml:space="preserve"> was awarded the current </w:t>
      </w:r>
      <w:r w:rsidR="00753B4D" w:rsidRPr="00753B4D">
        <w:rPr>
          <w:rFonts w:cs="Tahoma"/>
          <w:sz w:val="24"/>
          <w:szCs w:val="24"/>
          <w:lang w:val="en-US"/>
        </w:rPr>
        <w:t>Contract</w:t>
      </w:r>
      <w:r w:rsidRPr="00753B4D">
        <w:rPr>
          <w:rFonts w:cs="Tahoma"/>
          <w:sz w:val="24"/>
          <w:szCs w:val="24"/>
          <w:lang w:val="en-US"/>
        </w:rPr>
        <w:t xml:space="preserve"> based on </w:t>
      </w:r>
      <w:r w:rsidR="00753B4D" w:rsidRPr="00753B4D">
        <w:rPr>
          <w:rFonts w:cs="Tahoma"/>
          <w:sz w:val="24"/>
          <w:szCs w:val="24"/>
          <w:lang w:val="en-US"/>
        </w:rPr>
        <w:t xml:space="preserve">a tender procedure with the </w:t>
      </w:r>
      <w:r w:rsidR="00753B4D">
        <w:rPr>
          <w:rFonts w:cs="Tahoma"/>
          <w:sz w:val="24"/>
          <w:szCs w:val="24"/>
          <w:lang w:val="en-US"/>
        </w:rPr>
        <w:t xml:space="preserve">following </w:t>
      </w:r>
      <w:r w:rsidR="00753B4D" w:rsidRPr="00F14F96">
        <w:rPr>
          <w:rFonts w:cs="Tahoma"/>
          <w:sz w:val="24"/>
          <w:szCs w:val="24"/>
          <w:lang w:val="en-US"/>
        </w:rPr>
        <w:t xml:space="preserve">subject: </w:t>
      </w:r>
      <w:r w:rsidR="00753B4D" w:rsidRPr="00F14F96">
        <w:rPr>
          <w:rFonts w:cs="Tahoma"/>
          <w:b/>
          <w:i/>
          <w:sz w:val="24"/>
          <w:szCs w:val="24"/>
          <w:lang w:val="en-US"/>
        </w:rPr>
        <w:t>Equipment purchasing for the purposes of Erasmus+ project FRIENDS in Philippines.</w:t>
      </w:r>
    </w:p>
    <w:p w:rsidR="00CA291F" w:rsidRPr="00F14F96" w:rsidRDefault="008319C5" w:rsidP="0087553F">
      <w:pPr>
        <w:spacing w:after="0" w:line="240" w:lineRule="auto"/>
        <w:ind w:left="-567" w:right="-555"/>
        <w:jc w:val="both"/>
        <w:rPr>
          <w:rFonts w:cs="Tahoma"/>
          <w:sz w:val="24"/>
          <w:szCs w:val="24"/>
          <w:lang w:val="en-US"/>
        </w:rPr>
      </w:pPr>
      <w:r w:rsidRPr="00F14F96">
        <w:rPr>
          <w:rFonts w:cs="Tahoma"/>
          <w:sz w:val="24"/>
          <w:szCs w:val="24"/>
          <w:lang w:val="en-US"/>
        </w:rPr>
        <w:t xml:space="preserve">The Goods (equipment and </w:t>
      </w:r>
      <w:r w:rsidR="00753B4D" w:rsidRPr="00F14F96">
        <w:rPr>
          <w:rFonts w:cs="Tahoma"/>
          <w:sz w:val="24"/>
          <w:szCs w:val="24"/>
          <w:lang w:val="en-US"/>
        </w:rPr>
        <w:t>software</w:t>
      </w:r>
      <w:r w:rsidRPr="00F14F96">
        <w:rPr>
          <w:rFonts w:cs="Tahoma"/>
          <w:sz w:val="24"/>
          <w:szCs w:val="24"/>
          <w:lang w:val="en-US"/>
        </w:rPr>
        <w:t xml:space="preserve">) shall comply with the </w:t>
      </w:r>
      <w:r w:rsidR="00753B4D" w:rsidRPr="00F14F96">
        <w:rPr>
          <w:rFonts w:cs="Tahoma"/>
          <w:sz w:val="24"/>
          <w:szCs w:val="24"/>
          <w:lang w:val="en-US"/>
        </w:rPr>
        <w:t>SUPPLIER</w:t>
      </w:r>
      <w:r w:rsidRPr="00F14F96">
        <w:rPr>
          <w:rFonts w:cs="Tahoma"/>
          <w:sz w:val="24"/>
          <w:szCs w:val="24"/>
          <w:lang w:val="en-US"/>
        </w:rPr>
        <w:t xml:space="preserve">’s bid quotation, which was opened on </w:t>
      </w:r>
      <w:r w:rsidRPr="00F14F96">
        <w:rPr>
          <w:rFonts w:cs="Tahoma"/>
          <w:b/>
          <w:sz w:val="24"/>
          <w:szCs w:val="24"/>
          <w:lang w:val="en-US"/>
        </w:rPr>
        <w:t xml:space="preserve">…………………………………………… </w:t>
      </w:r>
      <w:r w:rsidRPr="00F14F96">
        <w:rPr>
          <w:rFonts w:cs="Tahoma"/>
          <w:sz w:val="24"/>
          <w:szCs w:val="24"/>
          <w:lang w:val="en-US"/>
        </w:rPr>
        <w:t xml:space="preserve">and approved by the </w:t>
      </w:r>
      <w:r w:rsidR="00921C4C" w:rsidRPr="00F14F96">
        <w:rPr>
          <w:rFonts w:cs="Tahoma"/>
          <w:sz w:val="24"/>
          <w:szCs w:val="24"/>
          <w:lang w:val="en-US"/>
        </w:rPr>
        <w:t xml:space="preserve">Tender </w:t>
      </w:r>
      <w:r w:rsidRPr="00F14F96">
        <w:rPr>
          <w:rFonts w:cs="Tahoma"/>
          <w:sz w:val="24"/>
          <w:szCs w:val="24"/>
          <w:lang w:val="en-US"/>
        </w:rPr>
        <w:t xml:space="preserve">Committee and incorporated into this </w:t>
      </w:r>
      <w:r w:rsidR="00753B4D" w:rsidRPr="00F14F96">
        <w:rPr>
          <w:rFonts w:cs="Tahoma"/>
          <w:sz w:val="24"/>
          <w:szCs w:val="24"/>
          <w:lang w:val="en-US"/>
        </w:rPr>
        <w:t>Contract</w:t>
      </w:r>
      <w:r w:rsidRPr="00F14F96">
        <w:rPr>
          <w:rFonts w:cs="Tahoma"/>
          <w:sz w:val="24"/>
          <w:szCs w:val="24"/>
          <w:lang w:val="en-US"/>
        </w:rPr>
        <w:t xml:space="preserve"> as Annexes as follows:</w:t>
      </w:r>
      <w:r w:rsidR="00753B4D" w:rsidRPr="00F14F96">
        <w:rPr>
          <w:rFonts w:cs="Tahoma"/>
          <w:sz w:val="24"/>
          <w:szCs w:val="24"/>
          <w:lang w:val="en-US"/>
        </w:rPr>
        <w:t xml:space="preserve"> </w:t>
      </w:r>
    </w:p>
    <w:p w:rsidR="00921C4C" w:rsidRPr="00F14F96" w:rsidRDefault="008319C5" w:rsidP="0087553F">
      <w:pPr>
        <w:spacing w:after="0" w:line="240" w:lineRule="auto"/>
        <w:ind w:left="-567" w:right="-555"/>
        <w:jc w:val="both"/>
        <w:rPr>
          <w:rFonts w:cs="Tahoma"/>
          <w:sz w:val="24"/>
          <w:szCs w:val="24"/>
          <w:lang w:val="en-US"/>
        </w:rPr>
      </w:pPr>
      <w:r w:rsidRPr="0087553F">
        <w:rPr>
          <w:rFonts w:cs="Tahoma"/>
          <w:color w:val="FF0000"/>
          <w:sz w:val="24"/>
          <w:szCs w:val="24"/>
          <w:lang w:val="en-US"/>
        </w:rPr>
        <w:tab/>
      </w:r>
      <w:r w:rsidRPr="00F14F96">
        <w:rPr>
          <w:rFonts w:cs="Tahoma"/>
          <w:sz w:val="24"/>
          <w:szCs w:val="24"/>
          <w:lang w:val="en-US"/>
        </w:rPr>
        <w:t xml:space="preserve">Annex A: </w:t>
      </w:r>
      <w:r w:rsidR="00921C4C" w:rsidRPr="00F14F96">
        <w:rPr>
          <w:rFonts w:cs="Tahoma"/>
          <w:sz w:val="24"/>
          <w:szCs w:val="24"/>
          <w:lang w:val="en-US"/>
        </w:rPr>
        <w:t xml:space="preserve">Supplier’s </w:t>
      </w:r>
      <w:r w:rsidR="00753B4D" w:rsidRPr="00F14F96">
        <w:rPr>
          <w:rFonts w:cs="Tahoma"/>
          <w:sz w:val="24"/>
          <w:szCs w:val="24"/>
          <w:lang w:val="en-US"/>
        </w:rPr>
        <w:t>quotation</w:t>
      </w:r>
      <w:r w:rsidR="00D60021" w:rsidRPr="00F14F96">
        <w:rPr>
          <w:rFonts w:cs="Tahoma"/>
          <w:sz w:val="24"/>
          <w:szCs w:val="24"/>
          <w:lang w:val="en-US"/>
        </w:rPr>
        <w:t>,</w:t>
      </w:r>
      <w:r w:rsidR="00921C4C" w:rsidRPr="00F14F96">
        <w:rPr>
          <w:rFonts w:cs="Tahoma"/>
          <w:sz w:val="24"/>
          <w:szCs w:val="24"/>
          <w:lang w:val="en-US"/>
        </w:rPr>
        <w:t xml:space="preserve"> in</w:t>
      </w:r>
      <w:r w:rsidR="00753B4D" w:rsidRPr="00F14F96">
        <w:rPr>
          <w:rFonts w:cs="Tahoma"/>
          <w:sz w:val="24"/>
          <w:szCs w:val="24"/>
          <w:lang w:val="en-US"/>
        </w:rPr>
        <w:t>cluding: Tender Submission Form</w:t>
      </w:r>
      <w:r w:rsidR="00D60021" w:rsidRPr="00F14F96">
        <w:rPr>
          <w:rFonts w:cs="Tahoma"/>
          <w:sz w:val="24"/>
          <w:szCs w:val="24"/>
          <w:lang w:val="en-US"/>
        </w:rPr>
        <w:t>.</w:t>
      </w:r>
    </w:p>
    <w:p w:rsidR="00CA291F" w:rsidRDefault="00F14F96" w:rsidP="0087553F">
      <w:pPr>
        <w:spacing w:after="0" w:line="240" w:lineRule="auto"/>
        <w:ind w:left="-567" w:right="-555"/>
        <w:jc w:val="both"/>
        <w:rPr>
          <w:rFonts w:cs="Tahoma"/>
          <w:sz w:val="24"/>
          <w:szCs w:val="24"/>
          <w:lang w:val="en-US"/>
        </w:rPr>
      </w:pPr>
      <w:r>
        <w:rPr>
          <w:rFonts w:cs="Tahoma"/>
          <w:color w:val="FF0000"/>
          <w:sz w:val="24"/>
          <w:szCs w:val="24"/>
          <w:lang w:val="en-US"/>
        </w:rPr>
        <w:tab/>
      </w:r>
      <w:r w:rsidRPr="00F14F96">
        <w:rPr>
          <w:rFonts w:cs="Tahoma"/>
          <w:sz w:val="24"/>
          <w:szCs w:val="24"/>
          <w:lang w:val="en-US"/>
        </w:rPr>
        <w:t>Annex B</w:t>
      </w:r>
      <w:r w:rsidR="008319C5" w:rsidRPr="00F14F96">
        <w:rPr>
          <w:rFonts w:cs="Tahoma"/>
          <w:sz w:val="24"/>
          <w:szCs w:val="24"/>
          <w:lang w:val="en-US"/>
        </w:rPr>
        <w:t xml:space="preserve">: </w:t>
      </w:r>
      <w:r w:rsidRPr="00F14F96">
        <w:rPr>
          <w:rFonts w:cs="Tahoma"/>
          <w:sz w:val="24"/>
          <w:szCs w:val="24"/>
          <w:lang w:val="en-US"/>
        </w:rPr>
        <w:t>Tender Evaluation report</w:t>
      </w:r>
    </w:p>
    <w:p w:rsidR="00F14F96" w:rsidRPr="0087553F" w:rsidRDefault="00F14F96" w:rsidP="0087553F">
      <w:pPr>
        <w:spacing w:after="0" w:line="240" w:lineRule="auto"/>
        <w:ind w:left="-567" w:right="-555"/>
        <w:jc w:val="both"/>
        <w:rPr>
          <w:rFonts w:cs="Tahoma"/>
          <w:color w:val="FF0000"/>
          <w:sz w:val="24"/>
          <w:szCs w:val="24"/>
          <w:lang w:val="en-US"/>
        </w:rPr>
      </w:pPr>
    </w:p>
    <w:p w:rsidR="00CA291F" w:rsidRPr="00F14F96" w:rsidRDefault="00F14F96" w:rsidP="0087553F">
      <w:pPr>
        <w:spacing w:after="0" w:line="240" w:lineRule="auto"/>
        <w:ind w:left="-567" w:right="-555"/>
        <w:jc w:val="both"/>
        <w:rPr>
          <w:rFonts w:cs="Tahoma"/>
          <w:sz w:val="24"/>
          <w:szCs w:val="24"/>
          <w:lang w:val="en-US"/>
        </w:rPr>
      </w:pPr>
      <w:r w:rsidRPr="00F14F96">
        <w:rPr>
          <w:rFonts w:cs="Tahoma"/>
          <w:sz w:val="24"/>
          <w:szCs w:val="24"/>
          <w:lang w:val="en-US"/>
        </w:rPr>
        <w:t>All the parameters offered by the SUPPLIER in the quotation (price, terms of delivery and implementation of the subject, post-delivery commitments, etc.) become compulsory for compliance and enforcement with the signing of this Contract.</w:t>
      </w:r>
    </w:p>
    <w:p w:rsidR="00F14F96" w:rsidRPr="0087553F" w:rsidRDefault="00F14F96" w:rsidP="0087553F">
      <w:pPr>
        <w:spacing w:after="0" w:line="240" w:lineRule="auto"/>
        <w:ind w:left="-567" w:right="-555"/>
        <w:jc w:val="both"/>
        <w:rPr>
          <w:rFonts w:cs="Tahoma"/>
          <w:color w:val="FF0000"/>
          <w:sz w:val="24"/>
          <w:szCs w:val="24"/>
          <w:lang w:val="en-US"/>
        </w:rPr>
      </w:pPr>
    </w:p>
    <w:p w:rsidR="00CA291F" w:rsidRPr="00090D2C" w:rsidRDefault="008319C5" w:rsidP="0087553F">
      <w:pPr>
        <w:spacing w:after="0" w:line="240" w:lineRule="auto"/>
        <w:ind w:left="-567" w:right="-555"/>
        <w:jc w:val="both"/>
        <w:rPr>
          <w:rFonts w:cs="Tahoma"/>
          <w:b/>
          <w:sz w:val="24"/>
          <w:szCs w:val="24"/>
          <w:lang w:val="en-US"/>
        </w:rPr>
      </w:pPr>
      <w:r w:rsidRPr="00090D2C">
        <w:rPr>
          <w:rFonts w:cs="Tahoma"/>
          <w:b/>
          <w:sz w:val="24"/>
          <w:szCs w:val="24"/>
          <w:lang w:val="en-US"/>
        </w:rPr>
        <w:t>3. PAYMENT</w:t>
      </w:r>
    </w:p>
    <w:p w:rsidR="008A0BFE" w:rsidRDefault="008319C5" w:rsidP="0087553F">
      <w:pPr>
        <w:spacing w:after="0" w:line="240" w:lineRule="auto"/>
        <w:ind w:left="-567" w:right="-555"/>
        <w:jc w:val="both"/>
        <w:rPr>
          <w:rFonts w:cs="Tahoma"/>
          <w:sz w:val="24"/>
          <w:szCs w:val="24"/>
          <w:shd w:val="clear" w:color="auto" w:fill="FFFFFF"/>
          <w:lang w:val="en-US"/>
        </w:rPr>
      </w:pPr>
      <w:r w:rsidRPr="00090D2C">
        <w:rPr>
          <w:rFonts w:cs="Tahoma"/>
          <w:sz w:val="24"/>
          <w:szCs w:val="24"/>
          <w:lang w:val="en-US"/>
        </w:rPr>
        <w:t xml:space="preserve">The </w:t>
      </w:r>
      <w:r w:rsidR="00090D2C" w:rsidRPr="00090D2C">
        <w:rPr>
          <w:rFonts w:cs="Tahoma"/>
          <w:sz w:val="24"/>
          <w:szCs w:val="24"/>
          <w:lang w:val="en-US"/>
        </w:rPr>
        <w:t>SUPPLIER</w:t>
      </w:r>
      <w:r w:rsidRPr="00090D2C">
        <w:rPr>
          <w:rFonts w:cs="Tahoma"/>
          <w:sz w:val="24"/>
          <w:szCs w:val="24"/>
          <w:lang w:val="en-US"/>
        </w:rPr>
        <w:t xml:space="preserve"> shall issue an invoice for the purchase of the Goods (equipment and </w:t>
      </w:r>
      <w:r w:rsidR="00090D2C" w:rsidRPr="00090D2C">
        <w:rPr>
          <w:rFonts w:cs="Tahoma"/>
          <w:sz w:val="24"/>
          <w:szCs w:val="24"/>
          <w:lang w:val="en-US"/>
        </w:rPr>
        <w:t>software</w:t>
      </w:r>
      <w:r w:rsidRPr="00090D2C">
        <w:rPr>
          <w:rFonts w:cs="Tahoma"/>
          <w:sz w:val="24"/>
          <w:szCs w:val="24"/>
          <w:lang w:val="en-US"/>
        </w:rPr>
        <w:t xml:space="preserve">). Payment shall be made to </w:t>
      </w:r>
      <w:r w:rsidR="00090D2C" w:rsidRPr="00090D2C">
        <w:rPr>
          <w:rFonts w:cs="Tahoma"/>
          <w:sz w:val="24"/>
          <w:szCs w:val="24"/>
          <w:lang w:val="en-US"/>
        </w:rPr>
        <w:t>SUPPLIER</w:t>
      </w:r>
      <w:r w:rsidRPr="00090D2C">
        <w:rPr>
          <w:rFonts w:cs="Tahoma"/>
          <w:sz w:val="24"/>
          <w:szCs w:val="24"/>
          <w:lang w:val="en-US"/>
        </w:rPr>
        <w:t xml:space="preserve"> in full through bank </w:t>
      </w:r>
      <w:r w:rsidR="00895BAA" w:rsidRPr="00090D2C">
        <w:rPr>
          <w:rFonts w:cs="Tahoma"/>
          <w:sz w:val="24"/>
          <w:szCs w:val="24"/>
          <w:lang w:val="en-US"/>
        </w:rPr>
        <w:t xml:space="preserve">transfer </w:t>
      </w:r>
      <w:r w:rsidRPr="00090D2C">
        <w:rPr>
          <w:rFonts w:cs="Tahoma"/>
          <w:sz w:val="24"/>
          <w:szCs w:val="24"/>
          <w:lang w:val="en-US"/>
        </w:rPr>
        <w:t xml:space="preserve">amounting to </w:t>
      </w:r>
      <w:r w:rsidR="00090D2C" w:rsidRPr="00090D2C">
        <w:rPr>
          <w:rFonts w:cs="Tahoma"/>
          <w:b/>
          <w:sz w:val="24"/>
          <w:szCs w:val="24"/>
          <w:lang w:val="en-US"/>
        </w:rPr>
        <w:t xml:space="preserve">PHP </w:t>
      </w:r>
      <w:r w:rsidRPr="00090D2C">
        <w:rPr>
          <w:rFonts w:cs="Tahoma"/>
          <w:b/>
          <w:sz w:val="24"/>
          <w:szCs w:val="24"/>
          <w:lang w:val="en-US"/>
        </w:rPr>
        <w:t>……………………………………………</w:t>
      </w:r>
      <w:r w:rsidRPr="00090D2C">
        <w:rPr>
          <w:rFonts w:cs="Tahoma"/>
          <w:b/>
          <w:sz w:val="24"/>
          <w:szCs w:val="24"/>
          <w:shd w:val="clear" w:color="auto" w:fill="FFFFFF"/>
          <w:lang w:val="en-US"/>
        </w:rPr>
        <w:t xml:space="preserve"> </w:t>
      </w:r>
      <w:r w:rsidRPr="00090D2C">
        <w:rPr>
          <w:rFonts w:cs="Tahoma"/>
          <w:sz w:val="24"/>
          <w:szCs w:val="24"/>
          <w:shd w:val="clear" w:color="auto" w:fill="FFFFFF"/>
          <w:lang w:val="en-US"/>
        </w:rPr>
        <w:t>(</w:t>
      </w:r>
      <w:proofErr w:type="gramStart"/>
      <w:r w:rsidRPr="00090D2C">
        <w:rPr>
          <w:rFonts w:cs="Tahoma"/>
          <w:sz w:val="24"/>
          <w:szCs w:val="24"/>
          <w:shd w:val="clear" w:color="auto" w:fill="FFFFFF"/>
          <w:lang w:val="en-US"/>
        </w:rPr>
        <w:t>in</w:t>
      </w:r>
      <w:proofErr w:type="gramEnd"/>
      <w:r w:rsidRPr="00090D2C">
        <w:rPr>
          <w:rFonts w:cs="Tahoma"/>
          <w:sz w:val="24"/>
          <w:szCs w:val="24"/>
          <w:shd w:val="clear" w:color="auto" w:fill="FFFFFF"/>
          <w:lang w:val="en-US"/>
        </w:rPr>
        <w:t xml:space="preserve"> words </w:t>
      </w:r>
      <w:r w:rsidRPr="00090D2C">
        <w:rPr>
          <w:rFonts w:cs="Tahoma"/>
          <w:b/>
          <w:sz w:val="24"/>
          <w:szCs w:val="24"/>
          <w:lang w:val="en-US"/>
        </w:rPr>
        <w:t>……………………………………………</w:t>
      </w:r>
      <w:r w:rsidR="00314E92" w:rsidRPr="00090D2C">
        <w:rPr>
          <w:rFonts w:cs="Tahoma"/>
          <w:sz w:val="24"/>
          <w:szCs w:val="24"/>
          <w:shd w:val="clear" w:color="auto" w:fill="FFFFFF"/>
          <w:lang w:val="en-US"/>
        </w:rPr>
        <w:t>) o</w:t>
      </w:r>
      <w:r w:rsidRPr="00090D2C">
        <w:rPr>
          <w:rFonts w:cs="Tahoma"/>
          <w:sz w:val="24"/>
          <w:szCs w:val="24"/>
          <w:shd w:val="clear" w:color="auto" w:fill="FFFFFF"/>
          <w:lang w:val="en-US"/>
        </w:rPr>
        <w:t xml:space="preserve">nly upon acceptance of the </w:t>
      </w:r>
      <w:r w:rsidR="00090D2C" w:rsidRPr="00090D2C">
        <w:rPr>
          <w:rFonts w:cs="Tahoma"/>
          <w:sz w:val="24"/>
          <w:szCs w:val="24"/>
          <w:shd w:val="clear" w:color="auto" w:fill="FFFFFF"/>
          <w:lang w:val="en-US"/>
        </w:rPr>
        <w:t>G</w:t>
      </w:r>
      <w:r w:rsidRPr="00090D2C">
        <w:rPr>
          <w:rFonts w:cs="Tahoma"/>
          <w:sz w:val="24"/>
          <w:szCs w:val="24"/>
          <w:shd w:val="clear" w:color="auto" w:fill="FFFFFF"/>
          <w:lang w:val="en-US"/>
        </w:rPr>
        <w:t>oods by the authorized person</w:t>
      </w:r>
      <w:r w:rsidR="008A0BFE">
        <w:rPr>
          <w:rFonts w:cs="Tahoma"/>
          <w:sz w:val="24"/>
          <w:szCs w:val="24"/>
          <w:shd w:val="clear" w:color="auto" w:fill="FFFFFF"/>
          <w:lang w:val="en-US"/>
        </w:rPr>
        <w:t>/s</w:t>
      </w:r>
      <w:r w:rsidRPr="00090D2C">
        <w:rPr>
          <w:rFonts w:cs="Tahoma"/>
          <w:sz w:val="24"/>
          <w:szCs w:val="24"/>
          <w:shd w:val="clear" w:color="auto" w:fill="FFFFFF"/>
          <w:lang w:val="en-US"/>
        </w:rPr>
        <w:t xml:space="preserve"> of the co-beneficiaries</w:t>
      </w:r>
      <w:r w:rsidR="008A0BFE">
        <w:rPr>
          <w:rFonts w:cs="Tahoma"/>
          <w:sz w:val="24"/>
          <w:szCs w:val="24"/>
          <w:shd w:val="clear" w:color="auto" w:fill="FFFFFF"/>
          <w:lang w:val="en-US"/>
        </w:rPr>
        <w:t xml:space="preserve"> as described in art. 4</w:t>
      </w:r>
      <w:r w:rsidRPr="00090D2C">
        <w:rPr>
          <w:rFonts w:cs="Tahoma"/>
          <w:sz w:val="24"/>
          <w:szCs w:val="24"/>
          <w:shd w:val="clear" w:color="auto" w:fill="FFFFFF"/>
          <w:lang w:val="en-US"/>
        </w:rPr>
        <w:t xml:space="preserve">. </w:t>
      </w:r>
    </w:p>
    <w:p w:rsidR="008A0BFE" w:rsidRDefault="008A0BFE" w:rsidP="0087553F">
      <w:pPr>
        <w:spacing w:after="0" w:line="240" w:lineRule="auto"/>
        <w:ind w:left="-567" w:right="-555"/>
        <w:jc w:val="both"/>
        <w:rPr>
          <w:rFonts w:cs="Tahoma"/>
          <w:sz w:val="24"/>
          <w:szCs w:val="24"/>
          <w:shd w:val="clear" w:color="auto" w:fill="FFFFFF"/>
          <w:lang w:val="en-US"/>
        </w:rPr>
      </w:pPr>
    </w:p>
    <w:p w:rsidR="00CA291F" w:rsidRPr="00090D2C" w:rsidRDefault="008319C5" w:rsidP="0087553F">
      <w:pPr>
        <w:spacing w:after="0" w:line="240" w:lineRule="auto"/>
        <w:ind w:left="-567" w:right="-555"/>
        <w:jc w:val="both"/>
        <w:rPr>
          <w:rFonts w:cs="Tahoma"/>
          <w:sz w:val="24"/>
          <w:szCs w:val="24"/>
          <w:shd w:val="clear" w:color="auto" w:fill="FFFFFF"/>
          <w:lang w:val="en-US"/>
        </w:rPr>
      </w:pPr>
      <w:r w:rsidRPr="00090D2C">
        <w:rPr>
          <w:rFonts w:cs="Tahoma"/>
          <w:sz w:val="24"/>
          <w:szCs w:val="24"/>
          <w:shd w:val="clear" w:color="auto" w:fill="FFFFFF"/>
          <w:lang w:val="en-US"/>
        </w:rPr>
        <w:t>The bank details are shown below:</w:t>
      </w:r>
    </w:p>
    <w:p w:rsidR="00CA291F" w:rsidRPr="00090D2C" w:rsidRDefault="008319C5" w:rsidP="0087553F">
      <w:pPr>
        <w:spacing w:after="0" w:line="240" w:lineRule="auto"/>
        <w:ind w:left="-567" w:right="-555" w:firstLine="708"/>
        <w:jc w:val="both"/>
        <w:rPr>
          <w:rFonts w:cs="Tahoma"/>
          <w:sz w:val="24"/>
          <w:szCs w:val="24"/>
          <w:lang w:val="en-US"/>
        </w:rPr>
      </w:pPr>
      <w:r w:rsidRPr="00090D2C">
        <w:rPr>
          <w:rFonts w:cs="Tahoma"/>
          <w:sz w:val="24"/>
          <w:szCs w:val="24"/>
          <w:lang w:val="en-US"/>
        </w:rPr>
        <w:t xml:space="preserve">Name of Bank: </w:t>
      </w:r>
      <w:r w:rsidRPr="00090D2C">
        <w:rPr>
          <w:rFonts w:cs="Tahoma"/>
          <w:b/>
          <w:sz w:val="24"/>
          <w:szCs w:val="24"/>
          <w:lang w:val="en-US"/>
        </w:rPr>
        <w:t>……………………………………………</w:t>
      </w:r>
    </w:p>
    <w:p w:rsidR="00CA291F" w:rsidRPr="00090D2C" w:rsidRDefault="008319C5" w:rsidP="0087553F">
      <w:pPr>
        <w:spacing w:after="0" w:line="240" w:lineRule="auto"/>
        <w:ind w:left="-567" w:right="-555" w:firstLine="708"/>
        <w:jc w:val="both"/>
        <w:rPr>
          <w:rFonts w:cs="Tahoma"/>
          <w:sz w:val="24"/>
          <w:szCs w:val="24"/>
          <w:lang w:val="en-US"/>
        </w:rPr>
      </w:pPr>
      <w:r w:rsidRPr="00090D2C">
        <w:rPr>
          <w:rFonts w:cs="Tahoma"/>
          <w:sz w:val="24"/>
          <w:szCs w:val="24"/>
          <w:lang w:val="en-US"/>
        </w:rPr>
        <w:t xml:space="preserve">Account Name: </w:t>
      </w:r>
      <w:r w:rsidRPr="00090D2C">
        <w:rPr>
          <w:rFonts w:cs="Tahoma"/>
          <w:b/>
          <w:sz w:val="24"/>
          <w:szCs w:val="24"/>
          <w:lang w:val="en-US"/>
        </w:rPr>
        <w:t>……………………………………………</w:t>
      </w:r>
    </w:p>
    <w:p w:rsidR="00CA291F" w:rsidRPr="00090D2C" w:rsidRDefault="008319C5" w:rsidP="0087553F">
      <w:pPr>
        <w:spacing w:after="0" w:line="240" w:lineRule="auto"/>
        <w:ind w:left="-567" w:right="-555" w:firstLine="708"/>
        <w:jc w:val="both"/>
        <w:rPr>
          <w:rFonts w:cs="Tahoma"/>
          <w:b/>
          <w:sz w:val="24"/>
          <w:szCs w:val="24"/>
          <w:lang w:val="en-US"/>
        </w:rPr>
      </w:pPr>
      <w:r w:rsidRPr="00090D2C">
        <w:rPr>
          <w:rFonts w:cs="Tahoma"/>
          <w:sz w:val="24"/>
          <w:szCs w:val="24"/>
          <w:lang w:val="en-US"/>
        </w:rPr>
        <w:t xml:space="preserve">Account Number: </w:t>
      </w:r>
      <w:r w:rsidRPr="00090D2C">
        <w:rPr>
          <w:rFonts w:cs="Tahoma"/>
          <w:b/>
          <w:sz w:val="24"/>
          <w:szCs w:val="24"/>
          <w:lang w:val="en-US"/>
        </w:rPr>
        <w:t>……………………………………………</w:t>
      </w:r>
    </w:p>
    <w:p w:rsidR="00CA291F" w:rsidRPr="00090D2C" w:rsidRDefault="008319C5" w:rsidP="0087553F">
      <w:pPr>
        <w:spacing w:after="0" w:line="240" w:lineRule="auto"/>
        <w:ind w:left="-567" w:right="-555" w:firstLine="708"/>
        <w:jc w:val="both"/>
        <w:rPr>
          <w:rFonts w:cs="Tahoma"/>
          <w:b/>
          <w:sz w:val="24"/>
          <w:szCs w:val="24"/>
          <w:lang w:val="en-US"/>
        </w:rPr>
      </w:pPr>
      <w:r w:rsidRPr="00090D2C">
        <w:rPr>
          <w:rFonts w:cs="Tahoma"/>
          <w:sz w:val="24"/>
          <w:szCs w:val="24"/>
          <w:lang w:val="en-US"/>
        </w:rPr>
        <w:t xml:space="preserve">Bank Address: </w:t>
      </w:r>
      <w:r w:rsidRPr="00090D2C">
        <w:rPr>
          <w:rFonts w:cs="Tahoma"/>
          <w:b/>
          <w:sz w:val="24"/>
          <w:szCs w:val="24"/>
          <w:lang w:val="en-US"/>
        </w:rPr>
        <w:t>……………………………………………</w:t>
      </w:r>
    </w:p>
    <w:p w:rsidR="00CA291F" w:rsidRPr="0087553F" w:rsidRDefault="00CA291F" w:rsidP="0087553F">
      <w:pPr>
        <w:spacing w:after="0" w:line="240" w:lineRule="auto"/>
        <w:ind w:left="-567" w:right="-555"/>
        <w:jc w:val="both"/>
        <w:rPr>
          <w:rFonts w:cs="Tahoma"/>
          <w:color w:val="FF0000"/>
          <w:sz w:val="24"/>
          <w:szCs w:val="24"/>
          <w:lang w:val="en-US"/>
        </w:rPr>
      </w:pPr>
    </w:p>
    <w:p w:rsidR="00CA291F" w:rsidRPr="00090D2C" w:rsidRDefault="008319C5" w:rsidP="0087553F">
      <w:pPr>
        <w:spacing w:after="0" w:line="240" w:lineRule="auto"/>
        <w:ind w:left="-567" w:right="-555"/>
        <w:jc w:val="both"/>
        <w:rPr>
          <w:rFonts w:cs="Tahoma"/>
          <w:b/>
          <w:sz w:val="24"/>
          <w:szCs w:val="24"/>
          <w:lang w:val="en-US"/>
        </w:rPr>
      </w:pPr>
      <w:r w:rsidRPr="00090D2C">
        <w:rPr>
          <w:rFonts w:cs="Tahoma"/>
          <w:b/>
          <w:sz w:val="24"/>
          <w:szCs w:val="24"/>
          <w:lang w:val="en-US"/>
        </w:rPr>
        <w:t>4. DELIVERY</w:t>
      </w:r>
    </w:p>
    <w:p w:rsidR="00D33720" w:rsidRPr="00090D2C" w:rsidRDefault="008319C5" w:rsidP="0087553F">
      <w:pPr>
        <w:spacing w:after="0" w:line="240" w:lineRule="auto"/>
        <w:ind w:left="-567" w:right="-555"/>
        <w:jc w:val="both"/>
        <w:rPr>
          <w:rFonts w:cs="Tahoma"/>
          <w:sz w:val="24"/>
          <w:szCs w:val="24"/>
          <w:lang w:val="en-US"/>
        </w:rPr>
      </w:pPr>
      <w:r w:rsidRPr="00090D2C">
        <w:rPr>
          <w:rFonts w:cs="Tahoma"/>
          <w:sz w:val="24"/>
          <w:szCs w:val="24"/>
          <w:lang w:val="en-US"/>
        </w:rPr>
        <w:t xml:space="preserve">The </w:t>
      </w:r>
      <w:r w:rsidR="00090D2C" w:rsidRPr="00090D2C">
        <w:rPr>
          <w:rFonts w:cs="Tahoma"/>
          <w:sz w:val="24"/>
          <w:szCs w:val="24"/>
          <w:lang w:val="en-US"/>
        </w:rPr>
        <w:t>SUPPLIER</w:t>
      </w:r>
      <w:r w:rsidRPr="00090D2C">
        <w:rPr>
          <w:rFonts w:cs="Tahoma"/>
          <w:sz w:val="24"/>
          <w:szCs w:val="24"/>
          <w:lang w:val="en-US"/>
        </w:rPr>
        <w:t xml:space="preserve"> will deliver the Goods on or before ……………………………………………. </w:t>
      </w:r>
      <w:r w:rsidR="00D33720" w:rsidRPr="00090D2C">
        <w:rPr>
          <w:rFonts w:cs="Tahoma"/>
          <w:i/>
          <w:color w:val="FF0000"/>
          <w:sz w:val="24"/>
          <w:szCs w:val="24"/>
          <w:lang w:val="en-US"/>
        </w:rPr>
        <w:t>(</w:t>
      </w:r>
      <w:proofErr w:type="gramStart"/>
      <w:r w:rsidR="00D33720" w:rsidRPr="00090D2C">
        <w:rPr>
          <w:rFonts w:cs="Tahoma"/>
          <w:i/>
          <w:color w:val="FF0000"/>
          <w:sz w:val="24"/>
          <w:szCs w:val="24"/>
          <w:lang w:val="en-US"/>
        </w:rPr>
        <w:t>to</w:t>
      </w:r>
      <w:proofErr w:type="gramEnd"/>
      <w:r w:rsidR="00D33720" w:rsidRPr="00090D2C">
        <w:rPr>
          <w:rFonts w:cs="Tahoma"/>
          <w:i/>
          <w:color w:val="FF0000"/>
          <w:sz w:val="24"/>
          <w:szCs w:val="24"/>
          <w:lang w:val="en-US"/>
        </w:rPr>
        <w:t xml:space="preserve"> be filled in according to the proposed delivery period and the executive deadline that the supplier has offered for the implementation of the subject of the </w:t>
      </w:r>
      <w:r w:rsidR="00143C9A">
        <w:rPr>
          <w:rFonts w:cs="Tahoma"/>
          <w:i/>
          <w:color w:val="FF0000"/>
          <w:sz w:val="24"/>
          <w:szCs w:val="24"/>
          <w:lang w:val="en-US"/>
        </w:rPr>
        <w:t>Contract</w:t>
      </w:r>
      <w:r w:rsidR="00D33720" w:rsidRPr="00090D2C">
        <w:rPr>
          <w:rFonts w:cs="Tahoma"/>
          <w:i/>
          <w:color w:val="FF0000"/>
          <w:sz w:val="24"/>
          <w:szCs w:val="24"/>
          <w:lang w:val="en-US"/>
        </w:rPr>
        <w:t>).</w:t>
      </w:r>
    </w:p>
    <w:p w:rsidR="00090D2C" w:rsidRDefault="00090D2C" w:rsidP="0087553F">
      <w:pPr>
        <w:spacing w:after="0" w:line="240" w:lineRule="auto"/>
        <w:ind w:left="-567" w:right="-555"/>
        <w:jc w:val="both"/>
        <w:rPr>
          <w:rFonts w:cs="Tahoma"/>
          <w:sz w:val="24"/>
          <w:szCs w:val="24"/>
          <w:lang w:val="en-US"/>
        </w:rPr>
      </w:pPr>
    </w:p>
    <w:p w:rsidR="00CA291F" w:rsidRPr="00090D2C" w:rsidRDefault="008319C5" w:rsidP="0087553F">
      <w:pPr>
        <w:spacing w:after="0" w:line="240" w:lineRule="auto"/>
        <w:ind w:left="-567" w:right="-555"/>
        <w:jc w:val="both"/>
        <w:rPr>
          <w:rFonts w:cs="Tahoma"/>
          <w:sz w:val="24"/>
          <w:szCs w:val="24"/>
          <w:lang w:val="en-US"/>
        </w:rPr>
      </w:pPr>
      <w:r w:rsidRPr="00090D2C">
        <w:rPr>
          <w:rFonts w:cs="Tahoma"/>
          <w:sz w:val="24"/>
          <w:szCs w:val="24"/>
          <w:lang w:val="en-US"/>
        </w:rPr>
        <w:t xml:space="preserve">The </w:t>
      </w:r>
      <w:r w:rsidR="00090D2C" w:rsidRPr="00090D2C">
        <w:rPr>
          <w:rFonts w:cs="Tahoma"/>
          <w:sz w:val="24"/>
          <w:szCs w:val="24"/>
          <w:lang w:val="en-US"/>
        </w:rPr>
        <w:t>SUPPLIER</w:t>
      </w:r>
      <w:r w:rsidRPr="00090D2C">
        <w:rPr>
          <w:rFonts w:cs="Tahoma"/>
          <w:sz w:val="24"/>
          <w:szCs w:val="24"/>
          <w:lang w:val="en-US"/>
        </w:rPr>
        <w:t xml:space="preserve"> will deliver the Goods to the following address</w:t>
      </w:r>
      <w:r w:rsidR="00090D2C" w:rsidRPr="00090D2C">
        <w:rPr>
          <w:rFonts w:cs="Tahoma"/>
          <w:sz w:val="24"/>
          <w:szCs w:val="24"/>
          <w:lang w:val="en-US"/>
        </w:rPr>
        <w:t>es</w:t>
      </w:r>
      <w:r w:rsidRPr="00090D2C">
        <w:rPr>
          <w:rFonts w:cs="Tahoma"/>
          <w:sz w:val="24"/>
          <w:szCs w:val="24"/>
          <w:lang w:val="en-US"/>
        </w:rPr>
        <w:t>:</w:t>
      </w:r>
    </w:p>
    <w:p w:rsidR="00090D2C" w:rsidRPr="00D2618C" w:rsidRDefault="00090D2C" w:rsidP="00090D2C">
      <w:pPr>
        <w:spacing w:after="0" w:line="240" w:lineRule="auto"/>
        <w:ind w:left="-567" w:right="-555"/>
        <w:jc w:val="both"/>
        <w:rPr>
          <w:rFonts w:cs="Tahoma"/>
          <w:b/>
          <w:bCs/>
          <w:sz w:val="24"/>
          <w:szCs w:val="24"/>
          <w:shd w:val="clear" w:color="auto" w:fill="FFFFFF"/>
          <w:lang w:val="en-US"/>
        </w:rPr>
      </w:pPr>
      <w:r>
        <w:rPr>
          <w:rFonts w:cs="Tahoma"/>
          <w:b/>
          <w:bCs/>
          <w:sz w:val="24"/>
          <w:szCs w:val="24"/>
          <w:shd w:val="clear" w:color="auto" w:fill="FFFFFF"/>
          <w:lang w:val="en-US"/>
        </w:rPr>
        <w:t xml:space="preserve">For Saint Louis University (SLU): </w:t>
      </w:r>
      <w:r w:rsidRPr="00090D2C">
        <w:rPr>
          <w:rFonts w:cs="Tahoma"/>
          <w:sz w:val="24"/>
          <w:szCs w:val="24"/>
          <w:lang w:val="en-US"/>
        </w:rPr>
        <w:t>…………………………………………….</w:t>
      </w:r>
    </w:p>
    <w:p w:rsidR="00090D2C" w:rsidRPr="00D2618C" w:rsidRDefault="00090D2C" w:rsidP="00090D2C">
      <w:pPr>
        <w:spacing w:after="0" w:line="240" w:lineRule="auto"/>
        <w:ind w:left="-567" w:right="-555"/>
        <w:jc w:val="both"/>
        <w:rPr>
          <w:rFonts w:cs="Tahoma"/>
          <w:b/>
          <w:bCs/>
          <w:sz w:val="24"/>
          <w:szCs w:val="24"/>
          <w:shd w:val="clear" w:color="auto" w:fill="FFFFFF"/>
          <w:lang w:val="en-US"/>
        </w:rPr>
      </w:pPr>
      <w:r>
        <w:rPr>
          <w:rFonts w:cs="Tahoma"/>
          <w:b/>
          <w:bCs/>
          <w:sz w:val="24"/>
          <w:szCs w:val="24"/>
          <w:shd w:val="clear" w:color="auto" w:fill="FFFFFF"/>
          <w:lang w:val="en-US"/>
        </w:rPr>
        <w:t>For</w:t>
      </w:r>
      <w:r w:rsidRPr="00D2618C">
        <w:rPr>
          <w:rFonts w:cs="Tahoma"/>
          <w:b/>
          <w:bCs/>
          <w:sz w:val="24"/>
          <w:szCs w:val="24"/>
          <w:shd w:val="clear" w:color="auto" w:fill="FFFFFF"/>
          <w:lang w:val="en-US"/>
        </w:rPr>
        <w:t xml:space="preserve"> </w:t>
      </w:r>
      <w:r w:rsidRPr="00D2618C">
        <w:rPr>
          <w:rFonts w:cs="Tahoma"/>
          <w:b/>
          <w:bCs/>
          <w:sz w:val="24"/>
          <w:szCs w:val="24"/>
          <w:shd w:val="clear" w:color="auto" w:fill="FFFFFF"/>
          <w:lang w:val="en-US"/>
        </w:rPr>
        <w:t>University of Cebu (UC)</w:t>
      </w:r>
      <w:r>
        <w:rPr>
          <w:rFonts w:cs="Tahoma"/>
          <w:b/>
          <w:bCs/>
          <w:sz w:val="24"/>
          <w:szCs w:val="24"/>
          <w:shd w:val="clear" w:color="auto" w:fill="FFFFFF"/>
          <w:lang w:val="en-US"/>
        </w:rPr>
        <w:t xml:space="preserve">: </w:t>
      </w:r>
      <w:r>
        <w:rPr>
          <w:rFonts w:cs="Tahoma"/>
          <w:sz w:val="24"/>
          <w:szCs w:val="24"/>
          <w:lang w:val="en-US"/>
        </w:rPr>
        <w:t>……………………………………………………</w:t>
      </w:r>
    </w:p>
    <w:p w:rsidR="008A0BFE" w:rsidRDefault="00090D2C" w:rsidP="008A0BFE">
      <w:pPr>
        <w:spacing w:after="0" w:line="240" w:lineRule="auto"/>
        <w:ind w:left="-567" w:right="-555"/>
        <w:jc w:val="both"/>
        <w:rPr>
          <w:rFonts w:cs="Tahoma"/>
          <w:sz w:val="24"/>
          <w:szCs w:val="24"/>
          <w:lang w:val="en-US"/>
        </w:rPr>
      </w:pPr>
      <w:r>
        <w:rPr>
          <w:rFonts w:cs="Tahoma"/>
          <w:b/>
          <w:bCs/>
          <w:sz w:val="24"/>
          <w:szCs w:val="24"/>
          <w:shd w:val="clear" w:color="auto" w:fill="FFFFFF"/>
          <w:lang w:val="en-US"/>
        </w:rPr>
        <w:t>For</w:t>
      </w:r>
      <w:r w:rsidRPr="00D2618C">
        <w:rPr>
          <w:rFonts w:cs="Tahoma"/>
          <w:b/>
          <w:bCs/>
          <w:sz w:val="24"/>
          <w:szCs w:val="24"/>
          <w:shd w:val="clear" w:color="auto" w:fill="FFFFFF"/>
          <w:lang w:val="en-US"/>
        </w:rPr>
        <w:t xml:space="preserve"> </w:t>
      </w:r>
      <w:r w:rsidRPr="00D2618C">
        <w:rPr>
          <w:rFonts w:cs="Tahoma"/>
          <w:b/>
          <w:bCs/>
          <w:sz w:val="24"/>
          <w:szCs w:val="24"/>
          <w:shd w:val="clear" w:color="auto" w:fill="FFFFFF"/>
          <w:lang w:val="en-US"/>
        </w:rPr>
        <w:t>Cebu Technological University (CTU)</w:t>
      </w:r>
      <w:r>
        <w:rPr>
          <w:rFonts w:cs="Tahoma"/>
          <w:b/>
          <w:bCs/>
          <w:sz w:val="24"/>
          <w:szCs w:val="24"/>
          <w:shd w:val="clear" w:color="auto" w:fill="FFFFFF"/>
          <w:lang w:val="en-US"/>
        </w:rPr>
        <w:t>:</w:t>
      </w:r>
      <w:r w:rsidRPr="00090D2C">
        <w:rPr>
          <w:rFonts w:cs="Tahoma"/>
          <w:sz w:val="24"/>
          <w:szCs w:val="24"/>
          <w:lang w:val="en-US"/>
        </w:rPr>
        <w:t xml:space="preserve"> </w:t>
      </w:r>
      <w:r w:rsidRPr="00090D2C">
        <w:rPr>
          <w:rFonts w:cs="Tahoma"/>
          <w:sz w:val="24"/>
          <w:szCs w:val="24"/>
          <w:lang w:val="en-US"/>
        </w:rPr>
        <w:t>…………………………………………….</w:t>
      </w:r>
    </w:p>
    <w:p w:rsidR="008A0BFE" w:rsidRDefault="008A0BFE" w:rsidP="008A0BFE">
      <w:pPr>
        <w:spacing w:after="0" w:line="240" w:lineRule="auto"/>
        <w:ind w:left="-567" w:right="-555"/>
        <w:jc w:val="both"/>
        <w:rPr>
          <w:rFonts w:cs="Tahoma"/>
          <w:color w:val="FF0000"/>
          <w:sz w:val="24"/>
          <w:szCs w:val="24"/>
          <w:lang w:val="en-US"/>
        </w:rPr>
      </w:pPr>
    </w:p>
    <w:p w:rsidR="00CA291F" w:rsidRPr="008A0BFE" w:rsidRDefault="008319C5" w:rsidP="008A0BFE">
      <w:pPr>
        <w:spacing w:after="0" w:line="240" w:lineRule="auto"/>
        <w:ind w:left="-567" w:right="-555"/>
        <w:jc w:val="both"/>
        <w:rPr>
          <w:rFonts w:cs="Tahoma"/>
          <w:sz w:val="24"/>
          <w:szCs w:val="24"/>
          <w:lang w:val="en-US"/>
        </w:rPr>
      </w:pPr>
      <w:r w:rsidRPr="008A0BFE">
        <w:rPr>
          <w:rFonts w:cs="Tahoma"/>
          <w:sz w:val="24"/>
          <w:szCs w:val="24"/>
          <w:lang w:val="en-US"/>
        </w:rPr>
        <w:t xml:space="preserve">The authorized person </w:t>
      </w:r>
      <w:r w:rsidRPr="008A0BFE">
        <w:rPr>
          <w:rFonts w:cs="Tahoma"/>
          <w:b/>
          <w:sz w:val="24"/>
          <w:szCs w:val="24"/>
          <w:lang w:val="en-US"/>
        </w:rPr>
        <w:t>to inspect, receive and recommended acceptance of</w:t>
      </w:r>
      <w:r w:rsidRPr="008A0BFE">
        <w:rPr>
          <w:rFonts w:cs="Tahoma"/>
          <w:sz w:val="24"/>
          <w:szCs w:val="24"/>
          <w:lang w:val="en-US"/>
        </w:rPr>
        <w:t xml:space="preserve"> the Goods is </w:t>
      </w:r>
      <w:r w:rsidR="008A0BFE" w:rsidRPr="008A0BFE">
        <w:rPr>
          <w:rFonts w:cs="Tahoma"/>
          <w:sz w:val="24"/>
          <w:szCs w:val="24"/>
          <w:lang w:val="en-US"/>
        </w:rPr>
        <w:t>……………………….</w:t>
      </w:r>
      <w:r w:rsidRPr="008A0BFE">
        <w:rPr>
          <w:rFonts w:cs="Tahoma"/>
          <w:sz w:val="24"/>
          <w:szCs w:val="24"/>
          <w:lang w:val="en-US"/>
        </w:rPr>
        <w:t xml:space="preserve"> or </w:t>
      </w:r>
      <w:r w:rsidR="008A0BFE" w:rsidRPr="008A0BFE">
        <w:rPr>
          <w:rFonts w:cs="Tahoma"/>
          <w:sz w:val="24"/>
          <w:szCs w:val="24"/>
          <w:lang w:val="en-US"/>
        </w:rPr>
        <w:t>his/</w:t>
      </w:r>
      <w:r w:rsidRPr="008A0BFE">
        <w:rPr>
          <w:rFonts w:cs="Tahoma"/>
          <w:sz w:val="24"/>
          <w:szCs w:val="24"/>
          <w:lang w:val="en-US"/>
        </w:rPr>
        <w:t xml:space="preserve">her authorized representative. The persons </w:t>
      </w:r>
      <w:r w:rsidRPr="008A0BFE">
        <w:rPr>
          <w:rFonts w:cs="Tahoma"/>
          <w:b/>
          <w:sz w:val="24"/>
          <w:szCs w:val="24"/>
          <w:lang w:val="en-US"/>
        </w:rPr>
        <w:t>authorized to accept</w:t>
      </w:r>
      <w:r w:rsidRPr="008A0BFE">
        <w:rPr>
          <w:rFonts w:cs="Tahoma"/>
          <w:sz w:val="24"/>
          <w:szCs w:val="24"/>
          <w:lang w:val="en-US"/>
        </w:rPr>
        <w:t xml:space="preserve"> the Goods are the respective </w:t>
      </w:r>
      <w:r w:rsidR="008A0BFE" w:rsidRPr="008A0BFE">
        <w:rPr>
          <w:rFonts w:cs="Tahoma"/>
          <w:sz w:val="24"/>
          <w:szCs w:val="24"/>
          <w:lang w:val="en-US"/>
        </w:rPr>
        <w:t>FRIENDS</w:t>
      </w:r>
      <w:r w:rsidRPr="008A0BFE">
        <w:rPr>
          <w:rFonts w:cs="Tahoma"/>
          <w:sz w:val="24"/>
          <w:szCs w:val="24"/>
          <w:lang w:val="en-US"/>
        </w:rPr>
        <w:t xml:space="preserve"> Project Representative</w:t>
      </w:r>
      <w:r w:rsidR="008A0BFE" w:rsidRPr="008A0BFE">
        <w:rPr>
          <w:rFonts w:cs="Tahoma"/>
          <w:sz w:val="24"/>
          <w:szCs w:val="24"/>
          <w:lang w:val="en-US"/>
        </w:rPr>
        <w:t>s</w:t>
      </w:r>
      <w:r w:rsidRPr="008A0BFE">
        <w:rPr>
          <w:rFonts w:cs="Tahoma"/>
          <w:sz w:val="24"/>
          <w:szCs w:val="24"/>
          <w:lang w:val="en-US"/>
        </w:rPr>
        <w:t xml:space="preserve">: </w:t>
      </w:r>
    </w:p>
    <w:p w:rsidR="00CA291F" w:rsidRPr="008A0BFE" w:rsidRDefault="008A0BFE" w:rsidP="008A0BFE">
      <w:pPr>
        <w:spacing w:after="0" w:line="240" w:lineRule="auto"/>
        <w:ind w:left="1080" w:right="-555"/>
        <w:jc w:val="both"/>
        <w:rPr>
          <w:rFonts w:cs="Tahoma"/>
          <w:sz w:val="24"/>
          <w:szCs w:val="24"/>
          <w:lang w:val="en-US"/>
        </w:rPr>
      </w:pPr>
      <w:r w:rsidRPr="008A0BFE">
        <w:rPr>
          <w:rFonts w:cs="Tahoma"/>
          <w:sz w:val="24"/>
          <w:szCs w:val="24"/>
          <w:lang w:val="en-US"/>
        </w:rPr>
        <w:t>………………………………………</w:t>
      </w:r>
      <w:r w:rsidR="008319C5" w:rsidRPr="008A0BFE">
        <w:rPr>
          <w:rFonts w:cs="Tahoma"/>
          <w:sz w:val="24"/>
          <w:szCs w:val="24"/>
          <w:lang w:val="en-US"/>
        </w:rPr>
        <w:t xml:space="preserve"> for </w:t>
      </w:r>
      <w:r w:rsidRPr="008A0BFE">
        <w:rPr>
          <w:rFonts w:cs="Tahoma"/>
          <w:sz w:val="24"/>
          <w:szCs w:val="24"/>
          <w:lang w:val="en-US"/>
        </w:rPr>
        <w:t>SLU</w:t>
      </w:r>
    </w:p>
    <w:p w:rsidR="00CA291F" w:rsidRPr="008A0BFE" w:rsidRDefault="008A0BFE" w:rsidP="008A0BFE">
      <w:pPr>
        <w:spacing w:after="0" w:line="240" w:lineRule="auto"/>
        <w:ind w:left="1080" w:right="-555"/>
        <w:jc w:val="both"/>
        <w:rPr>
          <w:rFonts w:cs="Tahoma"/>
          <w:sz w:val="24"/>
          <w:szCs w:val="24"/>
          <w:lang w:val="en-US"/>
        </w:rPr>
      </w:pPr>
      <w:r w:rsidRPr="008A0BFE">
        <w:rPr>
          <w:rFonts w:cs="Tahoma"/>
          <w:sz w:val="24"/>
          <w:szCs w:val="24"/>
          <w:lang w:val="en-US"/>
        </w:rPr>
        <w:t>……………………………………… for UC</w:t>
      </w:r>
    </w:p>
    <w:p w:rsidR="008A0BFE" w:rsidRDefault="008A0BFE" w:rsidP="008A0BFE">
      <w:pPr>
        <w:spacing w:after="0" w:line="240" w:lineRule="auto"/>
        <w:ind w:left="1080" w:right="-555"/>
        <w:jc w:val="both"/>
        <w:rPr>
          <w:rFonts w:cs="Tahoma"/>
          <w:sz w:val="24"/>
          <w:szCs w:val="24"/>
          <w:lang w:val="en-US"/>
        </w:rPr>
      </w:pPr>
      <w:r w:rsidRPr="008A0BFE">
        <w:rPr>
          <w:rFonts w:cs="Tahoma"/>
          <w:sz w:val="24"/>
          <w:szCs w:val="24"/>
          <w:lang w:val="en-US"/>
        </w:rPr>
        <w:t>………………………………………</w:t>
      </w:r>
      <w:r w:rsidRPr="008A0BFE">
        <w:rPr>
          <w:rFonts w:cs="Tahoma"/>
          <w:sz w:val="24"/>
          <w:szCs w:val="24"/>
          <w:lang w:val="en-US"/>
        </w:rPr>
        <w:t xml:space="preserve"> for CTU</w:t>
      </w:r>
    </w:p>
    <w:p w:rsidR="008A0BFE" w:rsidRPr="008A0BFE" w:rsidRDefault="008319C5" w:rsidP="008A0BFE">
      <w:pPr>
        <w:spacing w:after="0" w:line="240" w:lineRule="auto"/>
        <w:ind w:left="-567" w:right="-555"/>
        <w:jc w:val="both"/>
        <w:rPr>
          <w:rFonts w:cs="Tahoma"/>
          <w:sz w:val="24"/>
          <w:szCs w:val="24"/>
          <w:lang w:val="en-US"/>
        </w:rPr>
      </w:pPr>
      <w:r w:rsidRPr="008A0BFE">
        <w:rPr>
          <w:rFonts w:cs="Tahoma"/>
          <w:sz w:val="24"/>
          <w:szCs w:val="24"/>
          <w:lang w:val="en-US"/>
        </w:rPr>
        <w:t>The authorized person</w:t>
      </w:r>
      <w:r w:rsidR="008A0BFE" w:rsidRPr="008A0BFE">
        <w:rPr>
          <w:rFonts w:cs="Tahoma"/>
          <w:sz w:val="24"/>
          <w:szCs w:val="24"/>
          <w:lang w:val="en-US"/>
        </w:rPr>
        <w:t>/</w:t>
      </w:r>
      <w:r w:rsidRPr="008A0BFE">
        <w:rPr>
          <w:rFonts w:cs="Tahoma"/>
          <w:sz w:val="24"/>
          <w:szCs w:val="24"/>
          <w:lang w:val="en-US"/>
        </w:rPr>
        <w:t>s will sign a protocol</w:t>
      </w:r>
      <w:r w:rsidR="008A0BFE" w:rsidRPr="008A0BFE">
        <w:rPr>
          <w:rFonts w:cs="Tahoma"/>
          <w:sz w:val="24"/>
          <w:szCs w:val="24"/>
          <w:lang w:val="en-US"/>
        </w:rPr>
        <w:t>/s</w:t>
      </w:r>
      <w:r w:rsidRPr="008A0BFE">
        <w:rPr>
          <w:rFonts w:cs="Tahoma"/>
          <w:sz w:val="24"/>
          <w:szCs w:val="24"/>
          <w:lang w:val="en-US"/>
        </w:rPr>
        <w:t xml:space="preserve"> of hand-over listed all accepted items.</w:t>
      </w:r>
    </w:p>
    <w:p w:rsidR="00CA291F" w:rsidRPr="008A0BFE" w:rsidRDefault="008A0BFE" w:rsidP="008A0BFE">
      <w:pPr>
        <w:spacing w:after="0" w:line="240" w:lineRule="auto"/>
        <w:ind w:left="-567" w:right="-555"/>
        <w:jc w:val="both"/>
        <w:rPr>
          <w:rFonts w:cs="Tahoma"/>
          <w:sz w:val="24"/>
          <w:szCs w:val="24"/>
          <w:lang w:val="en-US"/>
        </w:rPr>
      </w:pPr>
      <w:r w:rsidRPr="008A0BFE">
        <w:rPr>
          <w:rFonts w:cs="Tahoma"/>
          <w:sz w:val="24"/>
          <w:szCs w:val="24"/>
          <w:lang w:val="en-US"/>
        </w:rPr>
        <w:t xml:space="preserve">The protocols of hand-over will be collected and provided to UC legal representative </w:t>
      </w:r>
      <w:r w:rsidRPr="008A0BFE">
        <w:rPr>
          <w:rFonts w:cs="Tahoma"/>
          <w:sz w:val="24"/>
          <w:szCs w:val="24"/>
          <w:lang w:val="en-US"/>
        </w:rPr>
        <w:t xml:space="preserve">or his authorized representative </w:t>
      </w:r>
      <w:r w:rsidRPr="008A0BFE">
        <w:rPr>
          <w:rFonts w:cs="Tahoma"/>
          <w:sz w:val="24"/>
          <w:szCs w:val="24"/>
          <w:lang w:val="en-US"/>
        </w:rPr>
        <w:t xml:space="preserve">to develop a </w:t>
      </w:r>
      <w:r w:rsidRPr="00143C9A">
        <w:rPr>
          <w:rFonts w:cs="Tahoma"/>
          <w:b/>
          <w:sz w:val="24"/>
          <w:szCs w:val="24"/>
          <w:lang w:val="en-US"/>
        </w:rPr>
        <w:t>final delivery-acceptance protocol</w:t>
      </w:r>
      <w:r w:rsidRPr="008A0BFE">
        <w:rPr>
          <w:rFonts w:cs="Tahoma"/>
          <w:sz w:val="24"/>
          <w:szCs w:val="24"/>
          <w:lang w:val="en-US"/>
        </w:rPr>
        <w:t xml:space="preserve"> which is a prerequisite for payment to the SUPPLIER</w:t>
      </w:r>
      <w:r w:rsidR="008319C5" w:rsidRPr="008A0BFE">
        <w:rPr>
          <w:rFonts w:cs="Tahoma"/>
          <w:sz w:val="24"/>
          <w:szCs w:val="24"/>
          <w:lang w:val="en-US"/>
        </w:rPr>
        <w:t>.</w:t>
      </w:r>
    </w:p>
    <w:p w:rsidR="00CA291F" w:rsidRPr="00143C9A" w:rsidRDefault="00CA291F" w:rsidP="0087553F">
      <w:pPr>
        <w:spacing w:after="0" w:line="240" w:lineRule="auto"/>
        <w:ind w:left="-567" w:right="-555"/>
        <w:jc w:val="both"/>
        <w:rPr>
          <w:rFonts w:eastAsia="Times New Roman" w:cs="Tahoma"/>
          <w:sz w:val="24"/>
          <w:szCs w:val="24"/>
          <w:lang w:val="en-US"/>
        </w:rPr>
      </w:pPr>
    </w:p>
    <w:p w:rsidR="00792342" w:rsidRPr="00143C9A" w:rsidRDefault="00792342" w:rsidP="00792342">
      <w:pPr>
        <w:spacing w:after="0" w:line="240" w:lineRule="auto"/>
        <w:ind w:left="-567" w:right="-555"/>
        <w:jc w:val="both"/>
        <w:rPr>
          <w:rFonts w:cs="Tahoma"/>
          <w:b/>
          <w:sz w:val="24"/>
          <w:szCs w:val="24"/>
          <w:lang w:val="en-US"/>
        </w:rPr>
      </w:pPr>
      <w:r>
        <w:rPr>
          <w:rFonts w:cs="Tahoma"/>
          <w:b/>
          <w:sz w:val="24"/>
          <w:szCs w:val="24"/>
          <w:lang w:val="en-US"/>
        </w:rPr>
        <w:t>5</w:t>
      </w:r>
      <w:r w:rsidRPr="00143C9A">
        <w:rPr>
          <w:rFonts w:cs="Tahoma"/>
          <w:b/>
          <w:sz w:val="24"/>
          <w:szCs w:val="24"/>
          <w:lang w:val="en-US"/>
        </w:rPr>
        <w:t>. INSPECTION</w:t>
      </w:r>
    </w:p>
    <w:p w:rsidR="00792342" w:rsidRDefault="00792342" w:rsidP="00792342">
      <w:pPr>
        <w:spacing w:after="0" w:line="240" w:lineRule="auto"/>
        <w:ind w:left="-567" w:right="-555"/>
        <w:jc w:val="both"/>
        <w:rPr>
          <w:rFonts w:cs="Tahoma"/>
          <w:sz w:val="24"/>
          <w:szCs w:val="24"/>
          <w:lang w:val="en-US"/>
        </w:rPr>
      </w:pPr>
      <w:r w:rsidRPr="00143C9A">
        <w:rPr>
          <w:rFonts w:cs="Tahoma"/>
          <w:sz w:val="24"/>
          <w:szCs w:val="24"/>
          <w:lang w:val="en-US"/>
        </w:rPr>
        <w:t>The authorized representative for each project co-beneficiary listed above upon receipt of the Goods, shall have a reasonable opportunity to inspect the Goods to determine if the Goods conform to the requirements of the Contract. If the project co-beneficiaries, in good faith, determine that all or a portion of the Goods are non-conforming, they will reject the Goods or return the Goods as agreed upon. The SUPPLIER will have up to 30 (thirty) days to remedy such defects under the terms of this Contract.</w:t>
      </w:r>
    </w:p>
    <w:p w:rsidR="00792342" w:rsidRPr="00143C9A" w:rsidRDefault="00792342" w:rsidP="00792342">
      <w:pPr>
        <w:spacing w:after="0" w:line="240" w:lineRule="auto"/>
        <w:ind w:left="-567" w:right="-555"/>
        <w:jc w:val="both"/>
        <w:rPr>
          <w:rFonts w:cs="Tahoma"/>
          <w:sz w:val="24"/>
          <w:szCs w:val="24"/>
          <w:lang w:val="en-US"/>
        </w:rPr>
      </w:pPr>
    </w:p>
    <w:p w:rsidR="00CA291F" w:rsidRPr="00143C9A" w:rsidRDefault="00792342" w:rsidP="0087553F">
      <w:pPr>
        <w:spacing w:after="0" w:line="240" w:lineRule="auto"/>
        <w:ind w:left="-567" w:right="-555"/>
        <w:jc w:val="both"/>
        <w:rPr>
          <w:rFonts w:cs="Tahoma"/>
          <w:b/>
          <w:sz w:val="24"/>
          <w:szCs w:val="24"/>
          <w:lang w:val="en-US"/>
        </w:rPr>
      </w:pPr>
      <w:r>
        <w:rPr>
          <w:rFonts w:cs="Tahoma"/>
          <w:b/>
          <w:sz w:val="24"/>
          <w:szCs w:val="24"/>
          <w:lang w:val="en-US"/>
        </w:rPr>
        <w:t>6</w:t>
      </w:r>
      <w:r w:rsidR="008319C5" w:rsidRPr="00143C9A">
        <w:rPr>
          <w:rFonts w:cs="Tahoma"/>
          <w:b/>
          <w:sz w:val="24"/>
          <w:szCs w:val="24"/>
          <w:lang w:val="en-US"/>
        </w:rPr>
        <w:t>. WARRANTIES</w:t>
      </w:r>
    </w:p>
    <w:p w:rsidR="00CA291F" w:rsidRPr="00143C9A" w:rsidRDefault="008319C5" w:rsidP="0087553F">
      <w:pPr>
        <w:spacing w:after="0" w:line="240" w:lineRule="auto"/>
        <w:ind w:left="-567" w:right="-555"/>
        <w:jc w:val="both"/>
        <w:rPr>
          <w:rFonts w:cs="Tahoma"/>
          <w:sz w:val="24"/>
          <w:szCs w:val="24"/>
          <w:lang w:val="en-US"/>
        </w:rPr>
      </w:pPr>
      <w:r w:rsidRPr="00143C9A">
        <w:rPr>
          <w:rFonts w:cs="Tahoma"/>
          <w:sz w:val="24"/>
          <w:szCs w:val="24"/>
          <w:lang w:val="en-US"/>
        </w:rPr>
        <w:t xml:space="preserve">The </w:t>
      </w:r>
      <w:r w:rsidR="008A0BFE" w:rsidRPr="00143C9A">
        <w:rPr>
          <w:rFonts w:cs="Tahoma"/>
          <w:sz w:val="24"/>
          <w:szCs w:val="24"/>
          <w:lang w:val="en-US"/>
        </w:rPr>
        <w:t>SUPPLIER</w:t>
      </w:r>
      <w:r w:rsidRPr="00143C9A">
        <w:rPr>
          <w:rFonts w:cs="Tahoma"/>
          <w:sz w:val="24"/>
          <w:szCs w:val="24"/>
          <w:lang w:val="en-US"/>
        </w:rPr>
        <w:t xml:space="preserve"> warrants that the Goods shall be free of substantive defects. The </w:t>
      </w:r>
      <w:r w:rsidR="008A0BFE" w:rsidRPr="00143C9A">
        <w:rPr>
          <w:rFonts w:cs="Tahoma"/>
          <w:sz w:val="24"/>
          <w:szCs w:val="24"/>
          <w:lang w:val="en-US"/>
        </w:rPr>
        <w:t>SUPPLIER</w:t>
      </w:r>
      <w:r w:rsidRPr="00143C9A">
        <w:rPr>
          <w:rFonts w:cs="Tahoma"/>
          <w:sz w:val="24"/>
          <w:szCs w:val="24"/>
          <w:lang w:val="en-US"/>
        </w:rPr>
        <w:t xml:space="preserve"> will guarantee the Goods within the agreed duration </w:t>
      </w:r>
      <w:r w:rsidR="00D60021" w:rsidRPr="00143C9A">
        <w:rPr>
          <w:rFonts w:cs="Tahoma"/>
          <w:sz w:val="24"/>
          <w:szCs w:val="24"/>
          <w:lang w:val="en-US"/>
        </w:rPr>
        <w:t xml:space="preserve">according to the proposed </w:t>
      </w:r>
      <w:r w:rsidR="00D60021" w:rsidRPr="00143C9A">
        <w:rPr>
          <w:rFonts w:cs="Tahoma"/>
          <w:b/>
          <w:sz w:val="24"/>
          <w:szCs w:val="24"/>
          <w:lang w:val="en-US"/>
        </w:rPr>
        <w:t>warranty period</w:t>
      </w:r>
      <w:r w:rsidR="00D60021" w:rsidRPr="00143C9A">
        <w:rPr>
          <w:rFonts w:cs="Tahoma"/>
          <w:sz w:val="24"/>
          <w:szCs w:val="24"/>
          <w:lang w:val="en-US"/>
        </w:rPr>
        <w:t xml:space="preserve"> in his </w:t>
      </w:r>
      <w:r w:rsidR="00143C9A" w:rsidRPr="00143C9A">
        <w:rPr>
          <w:rFonts w:cs="Tahoma"/>
          <w:sz w:val="24"/>
          <w:szCs w:val="24"/>
          <w:lang w:val="en-US"/>
        </w:rPr>
        <w:t>quotation</w:t>
      </w:r>
      <w:r w:rsidR="00D60021" w:rsidRPr="00143C9A">
        <w:rPr>
          <w:rFonts w:cs="Tahoma"/>
          <w:sz w:val="24"/>
          <w:szCs w:val="24"/>
          <w:lang w:val="en-US"/>
        </w:rPr>
        <w:t xml:space="preserve"> or …………….. (</w:t>
      </w:r>
      <w:proofErr w:type="gramStart"/>
      <w:r w:rsidR="00D60021" w:rsidRPr="00143C9A">
        <w:rPr>
          <w:rFonts w:cs="Tahoma"/>
          <w:sz w:val="24"/>
          <w:szCs w:val="24"/>
          <w:lang w:val="en-US"/>
        </w:rPr>
        <w:t>in</w:t>
      </w:r>
      <w:proofErr w:type="gramEnd"/>
      <w:r w:rsidR="00D60021" w:rsidRPr="00143C9A">
        <w:rPr>
          <w:rFonts w:cs="Tahoma"/>
          <w:sz w:val="24"/>
          <w:szCs w:val="24"/>
          <w:lang w:val="en-US"/>
        </w:rPr>
        <w:t xml:space="preserve"> words) </w:t>
      </w:r>
      <w:r w:rsidR="00D33720" w:rsidRPr="00143C9A">
        <w:rPr>
          <w:rFonts w:cs="Tahoma"/>
          <w:sz w:val="24"/>
          <w:szCs w:val="24"/>
          <w:lang w:val="en-US"/>
        </w:rPr>
        <w:t xml:space="preserve">months as per the date of the final delivery-acceptance protocol signing </w:t>
      </w:r>
      <w:r w:rsidRPr="00143C9A">
        <w:rPr>
          <w:rFonts w:cs="Tahoma"/>
          <w:sz w:val="24"/>
          <w:szCs w:val="24"/>
          <w:lang w:val="en-US"/>
        </w:rPr>
        <w:t xml:space="preserve">as stated in the </w:t>
      </w:r>
      <w:r w:rsidR="00143C9A" w:rsidRPr="00143C9A">
        <w:rPr>
          <w:rFonts w:cs="Tahoma"/>
          <w:sz w:val="24"/>
          <w:szCs w:val="24"/>
          <w:lang w:val="en-US"/>
        </w:rPr>
        <w:t>tender documentation</w:t>
      </w:r>
      <w:r w:rsidRPr="00143C9A">
        <w:rPr>
          <w:rFonts w:cs="Tahoma"/>
          <w:sz w:val="24"/>
          <w:szCs w:val="24"/>
          <w:lang w:val="en-US"/>
        </w:rPr>
        <w:t>.</w:t>
      </w:r>
      <w:r w:rsidR="002718A1">
        <w:rPr>
          <w:rFonts w:cs="Tahoma"/>
          <w:sz w:val="24"/>
          <w:szCs w:val="24"/>
          <w:lang w:val="en-US"/>
        </w:rPr>
        <w:t xml:space="preserve"> </w:t>
      </w:r>
      <w:r w:rsidR="002718A1" w:rsidRPr="00090D2C">
        <w:rPr>
          <w:rFonts w:cs="Tahoma"/>
          <w:i/>
          <w:color w:val="FF0000"/>
          <w:sz w:val="24"/>
          <w:szCs w:val="24"/>
          <w:lang w:val="en-US"/>
        </w:rPr>
        <w:t>(</w:t>
      </w:r>
      <w:proofErr w:type="gramStart"/>
      <w:r w:rsidR="002718A1" w:rsidRPr="00090D2C">
        <w:rPr>
          <w:rFonts w:cs="Tahoma"/>
          <w:i/>
          <w:color w:val="FF0000"/>
          <w:sz w:val="24"/>
          <w:szCs w:val="24"/>
          <w:lang w:val="en-US"/>
        </w:rPr>
        <w:t>to</w:t>
      </w:r>
      <w:proofErr w:type="gramEnd"/>
      <w:r w:rsidR="002718A1" w:rsidRPr="00090D2C">
        <w:rPr>
          <w:rFonts w:cs="Tahoma"/>
          <w:i/>
          <w:color w:val="FF0000"/>
          <w:sz w:val="24"/>
          <w:szCs w:val="24"/>
          <w:lang w:val="en-US"/>
        </w:rPr>
        <w:t xml:space="preserve"> be filled in according to the proposed </w:t>
      </w:r>
      <w:r w:rsidR="002718A1">
        <w:rPr>
          <w:rFonts w:cs="Tahoma"/>
          <w:i/>
          <w:color w:val="FF0000"/>
          <w:sz w:val="24"/>
          <w:szCs w:val="24"/>
          <w:lang w:val="en-US"/>
        </w:rPr>
        <w:t>warranty period</w:t>
      </w:r>
      <w:r w:rsidR="002718A1" w:rsidRPr="00143C9A">
        <w:rPr>
          <w:rFonts w:cs="Tahoma"/>
          <w:i/>
          <w:color w:val="FF0000"/>
          <w:sz w:val="24"/>
          <w:szCs w:val="24"/>
          <w:lang w:val="en-US"/>
        </w:rPr>
        <w:t xml:space="preserve"> </w:t>
      </w:r>
      <w:r w:rsidR="002718A1" w:rsidRPr="00090D2C">
        <w:rPr>
          <w:rFonts w:cs="Tahoma"/>
          <w:i/>
          <w:color w:val="FF0000"/>
          <w:sz w:val="24"/>
          <w:szCs w:val="24"/>
          <w:lang w:val="en-US"/>
        </w:rPr>
        <w:t xml:space="preserve">that the supplier has offered </w:t>
      </w:r>
      <w:r w:rsidR="002718A1">
        <w:rPr>
          <w:rFonts w:cs="Tahoma"/>
          <w:i/>
          <w:color w:val="FF0000"/>
          <w:sz w:val="24"/>
          <w:szCs w:val="24"/>
          <w:lang w:val="en-US"/>
        </w:rPr>
        <w:t>in his quotation</w:t>
      </w:r>
      <w:r w:rsidR="002718A1" w:rsidRPr="00090D2C">
        <w:rPr>
          <w:rFonts w:cs="Tahoma"/>
          <w:i/>
          <w:color w:val="FF0000"/>
          <w:sz w:val="24"/>
          <w:szCs w:val="24"/>
          <w:lang w:val="en-US"/>
        </w:rPr>
        <w:t>)</w:t>
      </w:r>
      <w:bookmarkStart w:id="0" w:name="_GoBack"/>
      <w:bookmarkEnd w:id="0"/>
    </w:p>
    <w:p w:rsidR="00143C9A" w:rsidRPr="00143C9A" w:rsidRDefault="00143C9A" w:rsidP="0087553F">
      <w:pPr>
        <w:spacing w:after="0" w:line="240" w:lineRule="auto"/>
        <w:ind w:left="-567" w:right="-555"/>
        <w:jc w:val="both"/>
        <w:rPr>
          <w:rFonts w:cs="Tahoma"/>
          <w:sz w:val="24"/>
          <w:szCs w:val="24"/>
          <w:lang w:val="en-US"/>
        </w:rPr>
      </w:pPr>
    </w:p>
    <w:p w:rsidR="00143C9A" w:rsidRPr="00143C9A" w:rsidRDefault="00143C9A" w:rsidP="0087553F">
      <w:pPr>
        <w:spacing w:after="0" w:line="240" w:lineRule="auto"/>
        <w:ind w:left="-567" w:right="-555"/>
        <w:jc w:val="both"/>
        <w:rPr>
          <w:rFonts w:cs="Tahoma"/>
          <w:b/>
          <w:sz w:val="24"/>
          <w:szCs w:val="24"/>
          <w:lang w:val="en-US"/>
        </w:rPr>
      </w:pPr>
      <w:r w:rsidRPr="00143C9A">
        <w:rPr>
          <w:rFonts w:cs="Tahoma"/>
          <w:b/>
          <w:sz w:val="24"/>
          <w:szCs w:val="24"/>
          <w:lang w:val="en-US"/>
        </w:rPr>
        <w:t>7. POST-DELIVERY SERVICES</w:t>
      </w:r>
    </w:p>
    <w:p w:rsidR="00143C9A" w:rsidRPr="00143C9A" w:rsidRDefault="00143C9A" w:rsidP="0087553F">
      <w:pPr>
        <w:spacing w:after="0" w:line="240" w:lineRule="auto"/>
        <w:ind w:left="-567" w:right="-555"/>
        <w:jc w:val="both"/>
        <w:rPr>
          <w:rFonts w:cs="Tahoma"/>
          <w:sz w:val="24"/>
          <w:szCs w:val="24"/>
          <w:lang w:val="en-US"/>
        </w:rPr>
      </w:pPr>
      <w:r w:rsidRPr="00143C9A">
        <w:rPr>
          <w:rFonts w:cs="Tahoma"/>
          <w:sz w:val="24"/>
          <w:szCs w:val="24"/>
          <w:lang w:val="en-US"/>
        </w:rPr>
        <w:t>The SUPPLIER</w:t>
      </w:r>
      <w:r w:rsidRPr="00143C9A">
        <w:rPr>
          <w:rFonts w:cs="Tahoma"/>
          <w:sz w:val="24"/>
          <w:szCs w:val="24"/>
          <w:lang w:val="en-US"/>
        </w:rPr>
        <w:t xml:space="preserve"> agrees to provide the following post-delivery services:</w:t>
      </w:r>
    </w:p>
    <w:p w:rsidR="00143C9A" w:rsidRDefault="00143C9A" w:rsidP="00143C9A">
      <w:pPr>
        <w:spacing w:after="0" w:line="240" w:lineRule="auto"/>
        <w:ind w:left="-567" w:right="-555"/>
        <w:jc w:val="both"/>
        <w:rPr>
          <w:rFonts w:cs="Tahoma"/>
          <w:i/>
          <w:color w:val="FF0000"/>
          <w:sz w:val="24"/>
          <w:szCs w:val="24"/>
          <w:lang w:val="en-US"/>
        </w:rPr>
      </w:pPr>
      <w:r>
        <w:rPr>
          <w:rFonts w:cs="Tahoma"/>
          <w:color w:val="FF0000"/>
          <w:sz w:val="24"/>
          <w:szCs w:val="24"/>
          <w:lang w:val="en-US"/>
        </w:rPr>
        <w:t xml:space="preserve">………………………… </w:t>
      </w:r>
      <w:r w:rsidRPr="00090D2C">
        <w:rPr>
          <w:rFonts w:cs="Tahoma"/>
          <w:i/>
          <w:color w:val="FF0000"/>
          <w:sz w:val="24"/>
          <w:szCs w:val="24"/>
          <w:lang w:val="en-US"/>
        </w:rPr>
        <w:t>(</w:t>
      </w:r>
      <w:proofErr w:type="gramStart"/>
      <w:r w:rsidRPr="00090D2C">
        <w:rPr>
          <w:rFonts w:cs="Tahoma"/>
          <w:i/>
          <w:color w:val="FF0000"/>
          <w:sz w:val="24"/>
          <w:szCs w:val="24"/>
          <w:lang w:val="en-US"/>
        </w:rPr>
        <w:t>to</w:t>
      </w:r>
      <w:proofErr w:type="gramEnd"/>
      <w:r w:rsidRPr="00090D2C">
        <w:rPr>
          <w:rFonts w:cs="Tahoma"/>
          <w:i/>
          <w:color w:val="FF0000"/>
          <w:sz w:val="24"/>
          <w:szCs w:val="24"/>
          <w:lang w:val="en-US"/>
        </w:rPr>
        <w:t xml:space="preserve"> be filled in according to the proposed </w:t>
      </w:r>
      <w:r w:rsidRPr="00143C9A">
        <w:rPr>
          <w:rFonts w:cs="Tahoma"/>
          <w:i/>
          <w:color w:val="FF0000"/>
          <w:sz w:val="24"/>
          <w:szCs w:val="24"/>
          <w:lang w:val="en-US"/>
        </w:rPr>
        <w:t xml:space="preserve">post-delivery services </w:t>
      </w:r>
      <w:r w:rsidRPr="00090D2C">
        <w:rPr>
          <w:rFonts w:cs="Tahoma"/>
          <w:i/>
          <w:color w:val="FF0000"/>
          <w:sz w:val="24"/>
          <w:szCs w:val="24"/>
          <w:lang w:val="en-US"/>
        </w:rPr>
        <w:t xml:space="preserve">that the supplier has offered </w:t>
      </w:r>
      <w:r>
        <w:rPr>
          <w:rFonts w:cs="Tahoma"/>
          <w:i/>
          <w:color w:val="FF0000"/>
          <w:sz w:val="24"/>
          <w:szCs w:val="24"/>
          <w:lang w:val="en-US"/>
        </w:rPr>
        <w:t>in his quotation</w:t>
      </w:r>
      <w:r w:rsidRPr="00090D2C">
        <w:rPr>
          <w:rFonts w:cs="Tahoma"/>
          <w:i/>
          <w:color w:val="FF0000"/>
          <w:sz w:val="24"/>
          <w:szCs w:val="24"/>
          <w:lang w:val="en-US"/>
        </w:rPr>
        <w:t>).</w:t>
      </w:r>
    </w:p>
    <w:p w:rsidR="00854CAB" w:rsidRDefault="00854CAB" w:rsidP="00792342">
      <w:pPr>
        <w:spacing w:after="0" w:line="240" w:lineRule="auto"/>
        <w:ind w:left="-567" w:right="-555"/>
        <w:jc w:val="both"/>
        <w:rPr>
          <w:rFonts w:cs="Tahoma"/>
          <w:sz w:val="24"/>
          <w:szCs w:val="24"/>
          <w:lang w:val="en-US"/>
        </w:rPr>
      </w:pPr>
    </w:p>
    <w:p w:rsidR="00854CAB" w:rsidRPr="00854CAB" w:rsidRDefault="00854CAB" w:rsidP="00792342">
      <w:pPr>
        <w:spacing w:after="0" w:line="240" w:lineRule="auto"/>
        <w:ind w:left="-567" w:right="-555"/>
        <w:jc w:val="both"/>
        <w:rPr>
          <w:rFonts w:cs="Tahoma"/>
          <w:b/>
          <w:sz w:val="24"/>
          <w:szCs w:val="24"/>
          <w:lang w:val="en-US"/>
        </w:rPr>
      </w:pPr>
      <w:r w:rsidRPr="00854CAB">
        <w:rPr>
          <w:rFonts w:cs="Tahoma"/>
          <w:b/>
          <w:sz w:val="24"/>
          <w:szCs w:val="24"/>
          <w:lang w:val="en-US"/>
        </w:rPr>
        <w:t>8. OTHER CONDITIONS</w:t>
      </w:r>
    </w:p>
    <w:p w:rsidR="00EE62B1" w:rsidRPr="00792342" w:rsidRDefault="00792342" w:rsidP="00792342">
      <w:pPr>
        <w:spacing w:after="0" w:line="240" w:lineRule="auto"/>
        <w:ind w:left="-567" w:right="-555"/>
        <w:jc w:val="both"/>
        <w:rPr>
          <w:rFonts w:cs="Tahoma"/>
          <w:sz w:val="24"/>
          <w:szCs w:val="24"/>
          <w:lang w:val="en-US"/>
        </w:rPr>
      </w:pPr>
      <w:r>
        <w:rPr>
          <w:rFonts w:cs="Tahoma"/>
          <w:sz w:val="24"/>
          <w:szCs w:val="24"/>
          <w:lang w:val="en-US"/>
        </w:rPr>
        <w:t xml:space="preserve">All the </w:t>
      </w:r>
      <w:r w:rsidR="00EE62B1" w:rsidRPr="00792342">
        <w:rPr>
          <w:rFonts w:cs="Tahoma"/>
          <w:sz w:val="24"/>
          <w:szCs w:val="24"/>
          <w:lang w:val="en-US"/>
        </w:rPr>
        <w:t xml:space="preserve">conditions applicable to </w:t>
      </w:r>
      <w:r>
        <w:rPr>
          <w:rFonts w:cs="Tahoma"/>
          <w:sz w:val="24"/>
          <w:szCs w:val="24"/>
          <w:lang w:val="en-US"/>
        </w:rPr>
        <w:t>the CONTRACTOR</w:t>
      </w:r>
      <w:r w:rsidR="00EE62B1" w:rsidRPr="00792342">
        <w:rPr>
          <w:rFonts w:cs="Tahoma"/>
          <w:sz w:val="24"/>
          <w:szCs w:val="24"/>
          <w:lang w:val="en-US"/>
        </w:rPr>
        <w:t xml:space="preserve"> under Articles II.3, II.4, II.5, II.8 and II.27 of the Grant Agreement </w:t>
      </w:r>
      <w:r w:rsidR="00854CAB">
        <w:rPr>
          <w:rFonts w:cs="Tahoma"/>
          <w:sz w:val="24"/>
          <w:szCs w:val="24"/>
          <w:lang w:val="en-US"/>
        </w:rPr>
        <w:t xml:space="preserve">No. </w:t>
      </w:r>
      <w:r w:rsidR="00854CAB" w:rsidRPr="00D2618C">
        <w:rPr>
          <w:rFonts w:cs="Tahoma"/>
          <w:sz w:val="24"/>
          <w:szCs w:val="24"/>
          <w:lang w:val="en-US"/>
        </w:rPr>
        <w:t>2018-3860-001-001</w:t>
      </w:r>
      <w:r w:rsidR="00854CAB">
        <w:rPr>
          <w:rFonts w:cs="Tahoma"/>
          <w:sz w:val="24"/>
          <w:szCs w:val="24"/>
          <w:lang w:val="en-US"/>
        </w:rPr>
        <w:t xml:space="preserve"> </w:t>
      </w:r>
      <w:r w:rsidR="00EE62B1" w:rsidRPr="00792342">
        <w:rPr>
          <w:rFonts w:cs="Tahoma"/>
          <w:sz w:val="24"/>
          <w:szCs w:val="24"/>
          <w:lang w:val="en-US"/>
        </w:rPr>
        <w:t xml:space="preserve">are also applicable to the </w:t>
      </w:r>
      <w:r>
        <w:rPr>
          <w:rFonts w:cs="Tahoma"/>
          <w:sz w:val="24"/>
          <w:szCs w:val="24"/>
          <w:lang w:val="en-US"/>
        </w:rPr>
        <w:t>SUPPLIER</w:t>
      </w:r>
      <w:r w:rsidR="00854CAB">
        <w:rPr>
          <w:rFonts w:cs="Tahoma"/>
          <w:sz w:val="24"/>
          <w:szCs w:val="24"/>
          <w:lang w:val="en-US"/>
        </w:rPr>
        <w:t xml:space="preserve"> (the general conditions accessible </w:t>
      </w:r>
      <w:r w:rsidR="00854CAB">
        <w:rPr>
          <w:rFonts w:cs="Tahoma"/>
          <w:sz w:val="24"/>
          <w:szCs w:val="24"/>
          <w:lang w:val="en-US"/>
        </w:rPr>
        <w:t xml:space="preserve">here: </w:t>
      </w:r>
      <w:hyperlink r:id="rId9" w:history="1">
        <w:r w:rsidR="00854CAB">
          <w:rPr>
            <w:rStyle w:val="Hyperlink"/>
          </w:rPr>
          <w:t>https://eacea.ec.europa.eu/sites/eacea-site/files/750MB/annexes-i-xiii.pdf</w:t>
        </w:r>
      </w:hyperlink>
      <w:r w:rsidR="00854CAB">
        <w:rPr>
          <w:rFonts w:cs="Tahoma"/>
          <w:sz w:val="24"/>
          <w:szCs w:val="24"/>
          <w:lang w:val="en-US"/>
        </w:rPr>
        <w:t>)</w:t>
      </w:r>
      <w:r w:rsidR="00EE62B1" w:rsidRPr="00792342">
        <w:rPr>
          <w:rFonts w:cs="Tahoma"/>
          <w:sz w:val="24"/>
          <w:szCs w:val="24"/>
          <w:lang w:val="en-US"/>
        </w:rPr>
        <w:t>.</w:t>
      </w:r>
    </w:p>
    <w:p w:rsidR="00B668F7" w:rsidRPr="0087553F" w:rsidRDefault="00B668F7" w:rsidP="0087553F">
      <w:pPr>
        <w:spacing w:after="0" w:line="240" w:lineRule="auto"/>
        <w:ind w:left="-567" w:right="-555"/>
        <w:jc w:val="both"/>
        <w:rPr>
          <w:rFonts w:cs="Tahoma"/>
          <w:b/>
          <w:color w:val="FF0000"/>
          <w:sz w:val="24"/>
          <w:szCs w:val="24"/>
          <w:lang w:val="en-US"/>
        </w:rPr>
      </w:pPr>
    </w:p>
    <w:p w:rsidR="00CA291F" w:rsidRPr="00143C9A" w:rsidRDefault="00854CAB" w:rsidP="0087553F">
      <w:pPr>
        <w:spacing w:after="0" w:line="240" w:lineRule="auto"/>
        <w:ind w:left="-567" w:right="-555"/>
        <w:jc w:val="both"/>
        <w:rPr>
          <w:rFonts w:cs="Tahoma"/>
          <w:b/>
          <w:sz w:val="24"/>
          <w:szCs w:val="24"/>
          <w:lang w:val="en-US"/>
        </w:rPr>
      </w:pPr>
      <w:r>
        <w:rPr>
          <w:rFonts w:cs="Tahoma"/>
          <w:b/>
          <w:sz w:val="24"/>
          <w:szCs w:val="24"/>
          <w:lang w:val="en-US"/>
        </w:rPr>
        <w:t>9</w:t>
      </w:r>
      <w:r w:rsidR="008319C5" w:rsidRPr="00143C9A">
        <w:rPr>
          <w:rFonts w:cs="Tahoma"/>
          <w:b/>
          <w:sz w:val="24"/>
          <w:szCs w:val="24"/>
          <w:lang w:val="en-US"/>
        </w:rPr>
        <w:t>. DISPUTE SETTLEMENT</w:t>
      </w:r>
    </w:p>
    <w:p w:rsidR="00CA291F" w:rsidRPr="00143C9A" w:rsidRDefault="008319C5" w:rsidP="0087553F">
      <w:pPr>
        <w:spacing w:after="0" w:line="240" w:lineRule="auto"/>
        <w:ind w:left="-567" w:right="-555"/>
        <w:jc w:val="both"/>
        <w:rPr>
          <w:rFonts w:cs="Tahoma"/>
          <w:sz w:val="24"/>
          <w:szCs w:val="24"/>
          <w:lang w:val="en-US"/>
        </w:rPr>
      </w:pPr>
      <w:r w:rsidRPr="00143C9A">
        <w:rPr>
          <w:rFonts w:cs="Tahoma"/>
          <w:sz w:val="24"/>
          <w:szCs w:val="24"/>
          <w:lang w:val="en-US"/>
        </w:rPr>
        <w:t xml:space="preserve">Any controversies or disputes arising out of or relating to this </w:t>
      </w:r>
      <w:r w:rsidR="00143C9A" w:rsidRPr="00143C9A">
        <w:rPr>
          <w:rFonts w:cs="Tahoma"/>
          <w:sz w:val="24"/>
          <w:szCs w:val="24"/>
          <w:lang w:val="en-US"/>
        </w:rPr>
        <w:t>Contract</w:t>
      </w:r>
      <w:r w:rsidRPr="00143C9A">
        <w:rPr>
          <w:rFonts w:cs="Tahoma"/>
          <w:sz w:val="24"/>
          <w:szCs w:val="24"/>
          <w:lang w:val="en-US"/>
        </w:rPr>
        <w:t xml:space="preserve"> shall be resolved by binding arbi</w:t>
      </w:r>
      <w:r w:rsidR="00143C9A" w:rsidRPr="00143C9A">
        <w:rPr>
          <w:rFonts w:cs="Tahoma"/>
          <w:sz w:val="24"/>
          <w:szCs w:val="24"/>
          <w:lang w:val="en-US"/>
        </w:rPr>
        <w:t>tration in accordance with the Philippine</w:t>
      </w:r>
      <w:r w:rsidRPr="00143C9A">
        <w:rPr>
          <w:rFonts w:cs="Tahoma"/>
          <w:sz w:val="24"/>
          <w:szCs w:val="24"/>
          <w:lang w:val="en-US"/>
        </w:rPr>
        <w:t xml:space="preserve"> Law.</w:t>
      </w:r>
    </w:p>
    <w:p w:rsidR="00CA291F" w:rsidRPr="00143C9A" w:rsidRDefault="00CA291F" w:rsidP="0087553F">
      <w:pPr>
        <w:spacing w:after="0" w:line="240" w:lineRule="auto"/>
        <w:ind w:left="-567" w:right="-555"/>
        <w:jc w:val="both"/>
        <w:rPr>
          <w:rFonts w:cs="Tahoma"/>
          <w:sz w:val="24"/>
          <w:szCs w:val="24"/>
          <w:lang w:val="en-US"/>
        </w:rPr>
      </w:pPr>
    </w:p>
    <w:p w:rsidR="00CA291F" w:rsidRPr="00143C9A" w:rsidRDefault="00854CAB" w:rsidP="0087553F">
      <w:pPr>
        <w:spacing w:after="0" w:line="240" w:lineRule="auto"/>
        <w:ind w:left="-567" w:right="-555"/>
        <w:jc w:val="both"/>
        <w:rPr>
          <w:rFonts w:cs="Tahoma"/>
          <w:b/>
          <w:sz w:val="24"/>
          <w:szCs w:val="24"/>
          <w:lang w:val="en-US"/>
        </w:rPr>
      </w:pPr>
      <w:r>
        <w:rPr>
          <w:rFonts w:cs="Tahoma"/>
          <w:b/>
          <w:sz w:val="24"/>
          <w:szCs w:val="24"/>
          <w:lang w:val="en-US"/>
        </w:rPr>
        <w:lastRenderedPageBreak/>
        <w:t>10</w:t>
      </w:r>
      <w:r w:rsidR="008319C5" w:rsidRPr="00143C9A">
        <w:rPr>
          <w:rFonts w:cs="Tahoma"/>
          <w:b/>
          <w:sz w:val="24"/>
          <w:szCs w:val="24"/>
          <w:lang w:val="en-US"/>
        </w:rPr>
        <w:t>. ENTIRE AGREEMENT</w:t>
      </w:r>
    </w:p>
    <w:p w:rsidR="00CA291F" w:rsidRPr="00143C9A" w:rsidRDefault="008319C5" w:rsidP="0087553F">
      <w:pPr>
        <w:spacing w:after="0" w:line="240" w:lineRule="auto"/>
        <w:ind w:left="-567" w:right="-555"/>
        <w:jc w:val="both"/>
        <w:rPr>
          <w:rFonts w:cs="Tahoma"/>
          <w:sz w:val="24"/>
          <w:szCs w:val="24"/>
          <w:lang w:val="en-US"/>
        </w:rPr>
      </w:pPr>
      <w:r w:rsidRPr="00143C9A">
        <w:rPr>
          <w:rFonts w:cs="Tahoma"/>
          <w:sz w:val="24"/>
          <w:szCs w:val="24"/>
          <w:lang w:val="en-US"/>
        </w:rPr>
        <w:t xml:space="preserve">This </w:t>
      </w:r>
      <w:r w:rsidR="00143C9A" w:rsidRPr="00143C9A">
        <w:rPr>
          <w:rFonts w:cs="Tahoma"/>
          <w:sz w:val="24"/>
          <w:szCs w:val="24"/>
          <w:lang w:val="en-US"/>
        </w:rPr>
        <w:t>Contract</w:t>
      </w:r>
      <w:r w:rsidRPr="00143C9A">
        <w:rPr>
          <w:rFonts w:cs="Tahoma"/>
          <w:sz w:val="24"/>
          <w:szCs w:val="24"/>
          <w:lang w:val="en-US"/>
        </w:rPr>
        <w:t xml:space="preserve"> contains the entire </w:t>
      </w:r>
      <w:r w:rsidR="00143C9A" w:rsidRPr="00143C9A">
        <w:rPr>
          <w:rFonts w:cs="Tahoma"/>
          <w:sz w:val="24"/>
          <w:szCs w:val="24"/>
          <w:lang w:val="en-US"/>
        </w:rPr>
        <w:t>a</w:t>
      </w:r>
      <w:r w:rsidRPr="00143C9A">
        <w:rPr>
          <w:rFonts w:cs="Tahoma"/>
          <w:sz w:val="24"/>
          <w:szCs w:val="24"/>
          <w:lang w:val="en-US"/>
        </w:rPr>
        <w:t xml:space="preserve">greement of the parties regarding the subject matter of this </w:t>
      </w:r>
      <w:r w:rsidR="00143C9A" w:rsidRPr="00143C9A">
        <w:rPr>
          <w:rFonts w:cs="Tahoma"/>
          <w:sz w:val="24"/>
          <w:szCs w:val="24"/>
          <w:lang w:val="en-US"/>
        </w:rPr>
        <w:t>Contract</w:t>
      </w:r>
      <w:r w:rsidRPr="00143C9A">
        <w:rPr>
          <w:rFonts w:cs="Tahoma"/>
          <w:sz w:val="24"/>
          <w:szCs w:val="24"/>
          <w:lang w:val="en-US"/>
        </w:rPr>
        <w:t xml:space="preserve">, and there are no other promises or conditions whether oral or written. This </w:t>
      </w:r>
      <w:r w:rsidR="00143C9A" w:rsidRPr="00143C9A">
        <w:rPr>
          <w:rFonts w:cs="Tahoma"/>
          <w:sz w:val="24"/>
          <w:szCs w:val="24"/>
          <w:lang w:val="en-US"/>
        </w:rPr>
        <w:t>Contract</w:t>
      </w:r>
      <w:r w:rsidRPr="00143C9A">
        <w:rPr>
          <w:rFonts w:cs="Tahoma"/>
          <w:sz w:val="24"/>
          <w:szCs w:val="24"/>
          <w:lang w:val="en-US"/>
        </w:rPr>
        <w:t xml:space="preserve"> supersedes any prior written or oral agreements between the parties.</w:t>
      </w:r>
    </w:p>
    <w:p w:rsidR="00CA291F" w:rsidRPr="00143C9A" w:rsidRDefault="00CA291F" w:rsidP="0087553F">
      <w:pPr>
        <w:spacing w:after="0" w:line="240" w:lineRule="auto"/>
        <w:ind w:left="-567" w:right="-555"/>
        <w:jc w:val="both"/>
        <w:rPr>
          <w:rFonts w:cs="Tahoma"/>
          <w:sz w:val="24"/>
          <w:szCs w:val="24"/>
          <w:lang w:val="en-US"/>
        </w:rPr>
      </w:pPr>
    </w:p>
    <w:p w:rsidR="00CA291F" w:rsidRPr="00143C9A" w:rsidRDefault="00143C9A" w:rsidP="0087553F">
      <w:pPr>
        <w:spacing w:after="0" w:line="240" w:lineRule="auto"/>
        <w:ind w:left="-567" w:right="-555"/>
        <w:jc w:val="both"/>
        <w:rPr>
          <w:rFonts w:cs="Tahoma"/>
          <w:b/>
          <w:sz w:val="24"/>
          <w:szCs w:val="24"/>
          <w:lang w:val="en-US"/>
        </w:rPr>
      </w:pPr>
      <w:r w:rsidRPr="00143C9A">
        <w:rPr>
          <w:rFonts w:cs="Tahoma"/>
          <w:b/>
          <w:sz w:val="24"/>
          <w:szCs w:val="24"/>
          <w:lang w:val="en-US"/>
        </w:rPr>
        <w:t>1</w:t>
      </w:r>
      <w:r w:rsidR="00854CAB">
        <w:rPr>
          <w:rFonts w:cs="Tahoma"/>
          <w:b/>
          <w:sz w:val="24"/>
          <w:szCs w:val="24"/>
          <w:lang w:val="en-US"/>
        </w:rPr>
        <w:t>1</w:t>
      </w:r>
      <w:r w:rsidR="008319C5" w:rsidRPr="00143C9A">
        <w:rPr>
          <w:rFonts w:cs="Tahoma"/>
          <w:b/>
          <w:sz w:val="24"/>
          <w:szCs w:val="24"/>
          <w:lang w:val="en-US"/>
        </w:rPr>
        <w:t>. AMENDMENT</w:t>
      </w:r>
    </w:p>
    <w:p w:rsidR="00CA291F" w:rsidRPr="00143C9A" w:rsidRDefault="008319C5" w:rsidP="0087553F">
      <w:pPr>
        <w:spacing w:after="0" w:line="240" w:lineRule="auto"/>
        <w:ind w:left="-567" w:right="-555"/>
        <w:jc w:val="both"/>
        <w:rPr>
          <w:rFonts w:cs="Tahoma"/>
          <w:sz w:val="24"/>
          <w:szCs w:val="24"/>
          <w:lang w:val="en-US"/>
        </w:rPr>
      </w:pPr>
      <w:r w:rsidRPr="00143C9A">
        <w:rPr>
          <w:rFonts w:cs="Tahoma"/>
          <w:sz w:val="24"/>
          <w:szCs w:val="24"/>
          <w:lang w:val="en-US"/>
        </w:rPr>
        <w:t xml:space="preserve">This </w:t>
      </w:r>
      <w:r w:rsidR="00143C9A" w:rsidRPr="00143C9A">
        <w:rPr>
          <w:rFonts w:cs="Tahoma"/>
          <w:sz w:val="24"/>
          <w:szCs w:val="24"/>
          <w:lang w:val="en-US"/>
        </w:rPr>
        <w:t>Contract</w:t>
      </w:r>
      <w:r w:rsidRPr="00143C9A">
        <w:rPr>
          <w:rFonts w:cs="Tahoma"/>
          <w:sz w:val="24"/>
          <w:szCs w:val="24"/>
          <w:lang w:val="en-US"/>
        </w:rPr>
        <w:t xml:space="preserve"> may be modified or amended if the amendment is made in writing, confirmed in advance in writing by VUM, the project coordinating institution, and </w:t>
      </w:r>
      <w:r w:rsidR="00143C9A" w:rsidRPr="00143C9A">
        <w:rPr>
          <w:rFonts w:cs="Tahoma"/>
          <w:sz w:val="24"/>
          <w:szCs w:val="24"/>
          <w:lang w:val="en-US"/>
        </w:rPr>
        <w:t>signed by both parties to this Contract</w:t>
      </w:r>
      <w:r w:rsidRPr="00143C9A">
        <w:rPr>
          <w:rFonts w:cs="Tahoma"/>
          <w:sz w:val="24"/>
          <w:szCs w:val="24"/>
          <w:lang w:val="en-US"/>
        </w:rPr>
        <w:t>.</w:t>
      </w:r>
    </w:p>
    <w:p w:rsidR="00CA291F" w:rsidRPr="00143C9A" w:rsidRDefault="00CA291F" w:rsidP="0087553F">
      <w:pPr>
        <w:spacing w:after="0" w:line="240" w:lineRule="auto"/>
        <w:ind w:left="-567" w:right="-555"/>
        <w:jc w:val="both"/>
        <w:rPr>
          <w:rFonts w:cs="Tahoma"/>
          <w:sz w:val="24"/>
          <w:szCs w:val="24"/>
          <w:lang w:val="en-US"/>
        </w:rPr>
      </w:pPr>
    </w:p>
    <w:p w:rsidR="00CA291F" w:rsidRPr="00143C9A" w:rsidRDefault="008319C5" w:rsidP="0087553F">
      <w:pPr>
        <w:spacing w:after="0" w:line="240" w:lineRule="auto"/>
        <w:ind w:left="-567" w:right="-555"/>
        <w:jc w:val="both"/>
        <w:rPr>
          <w:rFonts w:cs="Tahoma"/>
          <w:b/>
          <w:sz w:val="24"/>
          <w:szCs w:val="24"/>
          <w:lang w:val="en-US"/>
        </w:rPr>
      </w:pPr>
      <w:r w:rsidRPr="00143C9A">
        <w:rPr>
          <w:rFonts w:cs="Tahoma"/>
          <w:b/>
          <w:sz w:val="24"/>
          <w:szCs w:val="24"/>
          <w:lang w:val="en-US"/>
        </w:rPr>
        <w:t>1</w:t>
      </w:r>
      <w:r w:rsidR="00854CAB">
        <w:rPr>
          <w:rFonts w:cs="Tahoma"/>
          <w:b/>
          <w:sz w:val="24"/>
          <w:szCs w:val="24"/>
          <w:lang w:val="en-US"/>
        </w:rPr>
        <w:t>2</w:t>
      </w:r>
      <w:r w:rsidRPr="00143C9A">
        <w:rPr>
          <w:rFonts w:cs="Tahoma"/>
          <w:b/>
          <w:sz w:val="24"/>
          <w:szCs w:val="24"/>
          <w:lang w:val="en-US"/>
        </w:rPr>
        <w:t>. APPLICABLE LAW</w:t>
      </w:r>
    </w:p>
    <w:p w:rsidR="00CA291F" w:rsidRPr="00143C9A" w:rsidRDefault="008319C5" w:rsidP="0087553F">
      <w:pPr>
        <w:spacing w:after="0" w:line="240" w:lineRule="auto"/>
        <w:ind w:left="-567" w:right="-555"/>
        <w:jc w:val="both"/>
        <w:rPr>
          <w:rFonts w:cs="Tahoma"/>
          <w:sz w:val="24"/>
          <w:szCs w:val="24"/>
          <w:lang w:val="en-US"/>
        </w:rPr>
      </w:pPr>
      <w:r w:rsidRPr="00143C9A">
        <w:rPr>
          <w:rFonts w:cs="Tahoma"/>
          <w:sz w:val="24"/>
          <w:szCs w:val="24"/>
          <w:lang w:val="en-US"/>
        </w:rPr>
        <w:t xml:space="preserve">This </w:t>
      </w:r>
      <w:r w:rsidR="00143C9A" w:rsidRPr="00143C9A">
        <w:rPr>
          <w:rFonts w:cs="Tahoma"/>
          <w:sz w:val="24"/>
          <w:szCs w:val="24"/>
          <w:lang w:val="en-US"/>
        </w:rPr>
        <w:t xml:space="preserve">Contract </w:t>
      </w:r>
      <w:r w:rsidRPr="00143C9A">
        <w:rPr>
          <w:rFonts w:cs="Tahoma"/>
          <w:sz w:val="24"/>
          <w:szCs w:val="24"/>
          <w:lang w:val="en-US"/>
        </w:rPr>
        <w:t xml:space="preserve">shall be governed </w:t>
      </w:r>
      <w:r w:rsidR="00143C9A" w:rsidRPr="00143C9A">
        <w:rPr>
          <w:rFonts w:cs="Tahoma"/>
          <w:sz w:val="24"/>
          <w:szCs w:val="24"/>
          <w:lang w:val="en-US"/>
        </w:rPr>
        <w:t xml:space="preserve">by the laws of the Republic of the </w:t>
      </w:r>
      <w:r w:rsidR="00143C9A" w:rsidRPr="00143C9A">
        <w:rPr>
          <w:rFonts w:cs="Tahoma"/>
          <w:sz w:val="24"/>
          <w:szCs w:val="24"/>
          <w:lang w:val="en-US"/>
        </w:rPr>
        <w:t>Philippines</w:t>
      </w:r>
      <w:r w:rsidRPr="00143C9A">
        <w:rPr>
          <w:rFonts w:cs="Tahoma"/>
          <w:sz w:val="24"/>
          <w:szCs w:val="24"/>
          <w:lang w:val="en-US"/>
        </w:rPr>
        <w:t>.</w:t>
      </w:r>
    </w:p>
    <w:p w:rsidR="00CA291F" w:rsidRPr="0087553F" w:rsidRDefault="00CA291F" w:rsidP="0087553F">
      <w:pPr>
        <w:spacing w:after="0" w:line="240" w:lineRule="auto"/>
        <w:ind w:left="-567" w:right="-555"/>
        <w:jc w:val="both"/>
        <w:rPr>
          <w:rFonts w:cs="Tahoma"/>
          <w:color w:val="FF0000"/>
          <w:sz w:val="24"/>
          <w:szCs w:val="24"/>
          <w:lang w:val="en-US"/>
        </w:rPr>
      </w:pPr>
    </w:p>
    <w:p w:rsidR="00CA291F" w:rsidRPr="0087553F" w:rsidRDefault="00CA291F" w:rsidP="0087553F">
      <w:pPr>
        <w:spacing w:after="0" w:line="240" w:lineRule="auto"/>
        <w:ind w:left="-567" w:right="-555"/>
        <w:jc w:val="both"/>
        <w:rPr>
          <w:rFonts w:cs="Tahoma"/>
          <w:color w:val="FF0000"/>
          <w:sz w:val="24"/>
          <w:szCs w:val="24"/>
          <w:lang w:val="en-US"/>
        </w:rPr>
      </w:pPr>
    </w:p>
    <w:p w:rsidR="00CA291F" w:rsidRPr="0087553F" w:rsidRDefault="00CA291F" w:rsidP="0087553F">
      <w:pPr>
        <w:spacing w:after="0" w:line="240" w:lineRule="auto"/>
        <w:ind w:left="-567" w:right="-555"/>
        <w:jc w:val="both"/>
        <w:rPr>
          <w:rFonts w:cs="Tahoma"/>
          <w:color w:val="FF0000"/>
          <w:sz w:val="24"/>
          <w:szCs w:val="24"/>
          <w:lang w:val="en-US"/>
        </w:rPr>
      </w:pPr>
    </w:p>
    <w:p w:rsidR="00CA291F" w:rsidRPr="00854CAB" w:rsidRDefault="00143C9A" w:rsidP="0087553F">
      <w:pPr>
        <w:spacing w:after="0" w:line="240" w:lineRule="auto"/>
        <w:ind w:left="-567" w:right="-555"/>
        <w:jc w:val="both"/>
        <w:rPr>
          <w:rFonts w:cs="Tahoma"/>
          <w:sz w:val="24"/>
          <w:szCs w:val="24"/>
          <w:lang w:val="en-US"/>
        </w:rPr>
      </w:pPr>
      <w:r w:rsidRPr="00854CAB">
        <w:rPr>
          <w:rFonts w:cs="Tahoma"/>
          <w:sz w:val="24"/>
          <w:szCs w:val="24"/>
          <w:lang w:val="en-US"/>
        </w:rPr>
        <w:t xml:space="preserve">For </w:t>
      </w:r>
      <w:r w:rsidR="0087553F" w:rsidRPr="00854CAB">
        <w:rPr>
          <w:rFonts w:cs="Tahoma"/>
          <w:sz w:val="24"/>
          <w:szCs w:val="24"/>
          <w:lang w:val="en-US"/>
        </w:rPr>
        <w:t>UC</w:t>
      </w:r>
      <w:r w:rsidR="008319C5" w:rsidRPr="00854CAB">
        <w:rPr>
          <w:rFonts w:cs="Tahoma"/>
          <w:sz w:val="24"/>
          <w:szCs w:val="24"/>
          <w:lang w:val="en-US"/>
        </w:rPr>
        <w:t>:</w:t>
      </w:r>
      <w:r w:rsidR="008319C5" w:rsidRPr="00854CAB">
        <w:rPr>
          <w:rFonts w:cs="Tahoma"/>
          <w:sz w:val="24"/>
          <w:szCs w:val="24"/>
          <w:lang w:val="en-US"/>
        </w:rPr>
        <w:tab/>
      </w:r>
      <w:r w:rsidR="008319C5" w:rsidRPr="00854CAB">
        <w:rPr>
          <w:rFonts w:cs="Tahoma"/>
          <w:sz w:val="24"/>
          <w:szCs w:val="24"/>
          <w:lang w:val="en-US"/>
        </w:rPr>
        <w:tab/>
      </w:r>
      <w:r w:rsidR="008319C5" w:rsidRPr="00854CAB">
        <w:rPr>
          <w:rFonts w:cs="Tahoma"/>
          <w:sz w:val="24"/>
          <w:szCs w:val="24"/>
          <w:lang w:val="en-US"/>
        </w:rPr>
        <w:tab/>
      </w:r>
      <w:r w:rsidR="008319C5" w:rsidRPr="00854CAB">
        <w:rPr>
          <w:rFonts w:cs="Tahoma"/>
          <w:sz w:val="24"/>
          <w:szCs w:val="24"/>
          <w:lang w:val="en-US"/>
        </w:rPr>
        <w:tab/>
      </w:r>
      <w:r w:rsidR="008319C5" w:rsidRPr="00854CAB">
        <w:rPr>
          <w:rFonts w:cs="Tahoma"/>
          <w:sz w:val="24"/>
          <w:szCs w:val="24"/>
          <w:lang w:val="en-US"/>
        </w:rPr>
        <w:tab/>
      </w:r>
      <w:r w:rsidR="008319C5" w:rsidRPr="00854CAB">
        <w:rPr>
          <w:rFonts w:cs="Tahoma"/>
          <w:sz w:val="24"/>
          <w:szCs w:val="24"/>
          <w:lang w:val="en-US"/>
        </w:rPr>
        <w:tab/>
      </w:r>
      <w:r w:rsidR="008319C5" w:rsidRPr="00854CAB">
        <w:rPr>
          <w:rFonts w:cs="Tahoma"/>
          <w:sz w:val="24"/>
          <w:szCs w:val="24"/>
          <w:lang w:val="en-US"/>
        </w:rPr>
        <w:tab/>
      </w:r>
      <w:r w:rsidRPr="00854CAB">
        <w:rPr>
          <w:rFonts w:cs="Tahoma"/>
          <w:sz w:val="24"/>
          <w:szCs w:val="24"/>
          <w:lang w:val="en-US"/>
        </w:rPr>
        <w:t xml:space="preserve">For the </w:t>
      </w:r>
      <w:r w:rsidR="008319C5" w:rsidRPr="00854CAB">
        <w:rPr>
          <w:rFonts w:cs="Tahoma"/>
          <w:sz w:val="24"/>
          <w:szCs w:val="24"/>
          <w:lang w:val="en-US"/>
        </w:rPr>
        <w:t>Supplier:</w:t>
      </w:r>
    </w:p>
    <w:p w:rsidR="00143C9A" w:rsidRPr="00854CAB" w:rsidRDefault="00143C9A" w:rsidP="0087553F">
      <w:pPr>
        <w:spacing w:after="0" w:line="240" w:lineRule="auto"/>
        <w:ind w:left="-567" w:right="-555"/>
        <w:jc w:val="both"/>
        <w:rPr>
          <w:rFonts w:cs="Tahoma"/>
          <w:sz w:val="24"/>
          <w:szCs w:val="24"/>
          <w:lang w:val="en-US"/>
        </w:rPr>
      </w:pPr>
    </w:p>
    <w:p w:rsidR="00143C9A" w:rsidRPr="00854CAB" w:rsidRDefault="008319C5" w:rsidP="00143C9A">
      <w:pPr>
        <w:spacing w:after="0"/>
        <w:ind w:left="-567" w:right="-555"/>
        <w:jc w:val="both"/>
        <w:rPr>
          <w:rFonts w:cs="Tahoma"/>
          <w:b/>
          <w:sz w:val="24"/>
          <w:szCs w:val="24"/>
          <w:lang w:val="en-US"/>
        </w:rPr>
      </w:pPr>
      <w:r w:rsidRPr="00854CAB">
        <w:rPr>
          <w:rFonts w:cs="Tahoma"/>
          <w:b/>
          <w:sz w:val="24"/>
          <w:szCs w:val="24"/>
          <w:lang w:val="en-US"/>
        </w:rPr>
        <w:t>…………………………………………</w:t>
      </w:r>
      <w:r w:rsidR="00143C9A" w:rsidRPr="00854CAB">
        <w:rPr>
          <w:rFonts w:cs="Tahoma"/>
          <w:b/>
          <w:sz w:val="24"/>
          <w:szCs w:val="24"/>
          <w:lang w:val="en-US"/>
        </w:rPr>
        <w:tab/>
      </w:r>
      <w:r w:rsidR="00143C9A" w:rsidRPr="00854CAB">
        <w:rPr>
          <w:rFonts w:cs="Tahoma"/>
          <w:b/>
          <w:sz w:val="24"/>
          <w:szCs w:val="24"/>
          <w:lang w:val="en-US"/>
        </w:rPr>
        <w:tab/>
      </w:r>
      <w:r w:rsidR="00143C9A" w:rsidRPr="00854CAB">
        <w:rPr>
          <w:rFonts w:cs="Tahoma"/>
          <w:b/>
          <w:sz w:val="24"/>
          <w:szCs w:val="24"/>
          <w:lang w:val="en-US"/>
        </w:rPr>
        <w:tab/>
      </w:r>
      <w:r w:rsidR="00143C9A" w:rsidRPr="00854CAB">
        <w:rPr>
          <w:rFonts w:cs="Tahoma"/>
          <w:b/>
          <w:sz w:val="24"/>
          <w:szCs w:val="24"/>
          <w:lang w:val="en-US"/>
        </w:rPr>
        <w:tab/>
      </w:r>
      <w:r w:rsidR="00143C9A" w:rsidRPr="00854CAB">
        <w:rPr>
          <w:rFonts w:cs="Tahoma"/>
          <w:b/>
          <w:sz w:val="24"/>
          <w:szCs w:val="24"/>
          <w:lang w:val="en-US"/>
        </w:rPr>
        <w:t>…………………………………………</w:t>
      </w:r>
    </w:p>
    <w:p w:rsidR="00CA291F" w:rsidRPr="00854CAB" w:rsidRDefault="0087553F" w:rsidP="0087553F">
      <w:pPr>
        <w:spacing w:after="0"/>
        <w:ind w:left="-567" w:right="-555"/>
        <w:jc w:val="both"/>
        <w:rPr>
          <w:rFonts w:cs="Tahoma"/>
          <w:sz w:val="24"/>
          <w:szCs w:val="24"/>
          <w:lang w:val="hy-AM"/>
        </w:rPr>
      </w:pPr>
      <w:proofErr w:type="gramStart"/>
      <w:r w:rsidRPr="00854CAB">
        <w:rPr>
          <w:rFonts w:cs="Tahoma"/>
          <w:sz w:val="24"/>
          <w:szCs w:val="24"/>
          <w:shd w:val="clear" w:color="auto" w:fill="FFFFFF"/>
          <w:lang w:val="en-US"/>
        </w:rPr>
        <w:t>name</w:t>
      </w:r>
      <w:proofErr w:type="gramEnd"/>
      <w:r w:rsidR="00325C61" w:rsidRPr="00854CAB">
        <w:rPr>
          <w:rFonts w:cs="Tahoma"/>
          <w:sz w:val="24"/>
          <w:szCs w:val="24"/>
          <w:shd w:val="clear" w:color="auto" w:fill="FFFFFF"/>
        </w:rPr>
        <w:t>,</w:t>
      </w:r>
      <w:r w:rsidR="00143C9A" w:rsidRPr="00854CAB">
        <w:rPr>
          <w:rFonts w:cs="Tahoma"/>
          <w:sz w:val="24"/>
          <w:szCs w:val="24"/>
          <w:lang w:val="en-US"/>
        </w:rPr>
        <w:t xml:space="preserve"> </w:t>
      </w:r>
      <w:r w:rsidRPr="00854CAB">
        <w:rPr>
          <w:rFonts w:cs="Tahoma"/>
          <w:sz w:val="24"/>
          <w:szCs w:val="24"/>
          <w:lang w:val="en-US"/>
        </w:rPr>
        <w:t>position</w:t>
      </w:r>
      <w:r w:rsidR="00D47229" w:rsidRPr="00854CAB">
        <w:rPr>
          <w:rFonts w:cs="Tahoma"/>
          <w:sz w:val="24"/>
          <w:szCs w:val="24"/>
          <w:lang w:val="en-US"/>
        </w:rPr>
        <w:tab/>
      </w:r>
      <w:r w:rsidR="00D47229" w:rsidRPr="00854CAB">
        <w:rPr>
          <w:rFonts w:cs="Tahoma"/>
          <w:sz w:val="24"/>
          <w:szCs w:val="24"/>
          <w:lang w:val="en-US"/>
        </w:rPr>
        <w:tab/>
      </w:r>
      <w:r w:rsidR="00D47229" w:rsidRPr="00854CAB">
        <w:rPr>
          <w:rFonts w:cs="Tahoma"/>
          <w:sz w:val="24"/>
          <w:szCs w:val="24"/>
          <w:lang w:val="en-US"/>
        </w:rPr>
        <w:tab/>
      </w:r>
      <w:r w:rsidR="00D47229" w:rsidRPr="00854CAB">
        <w:rPr>
          <w:rFonts w:cs="Tahoma"/>
          <w:sz w:val="24"/>
          <w:szCs w:val="24"/>
          <w:lang w:val="en-US"/>
        </w:rPr>
        <w:tab/>
      </w:r>
      <w:r w:rsidR="00143C9A" w:rsidRPr="00854CAB">
        <w:rPr>
          <w:rFonts w:cs="Tahoma"/>
          <w:sz w:val="24"/>
          <w:szCs w:val="24"/>
          <w:lang w:val="en-US"/>
        </w:rPr>
        <w:tab/>
      </w:r>
      <w:r w:rsidR="00143C9A" w:rsidRPr="00854CAB">
        <w:rPr>
          <w:rFonts w:cs="Tahoma"/>
          <w:sz w:val="24"/>
          <w:szCs w:val="24"/>
          <w:lang w:val="en-US"/>
        </w:rPr>
        <w:tab/>
      </w:r>
      <w:r w:rsidR="00143C9A" w:rsidRPr="00854CAB">
        <w:rPr>
          <w:rFonts w:cs="Tahoma"/>
          <w:sz w:val="24"/>
          <w:szCs w:val="24"/>
          <w:shd w:val="clear" w:color="auto" w:fill="FFFFFF"/>
          <w:lang w:val="en-US"/>
        </w:rPr>
        <w:t>name</w:t>
      </w:r>
      <w:r w:rsidR="00143C9A" w:rsidRPr="00854CAB">
        <w:rPr>
          <w:rFonts w:cs="Tahoma"/>
          <w:sz w:val="24"/>
          <w:szCs w:val="24"/>
          <w:shd w:val="clear" w:color="auto" w:fill="FFFFFF"/>
        </w:rPr>
        <w:t>,</w:t>
      </w:r>
      <w:r w:rsidR="00143C9A" w:rsidRPr="00854CAB">
        <w:rPr>
          <w:rFonts w:cs="Tahoma"/>
          <w:sz w:val="24"/>
          <w:szCs w:val="24"/>
          <w:lang w:val="en-US"/>
        </w:rPr>
        <w:t xml:space="preserve"> position</w:t>
      </w:r>
    </w:p>
    <w:p w:rsidR="00CA291F" w:rsidRPr="00854CAB" w:rsidRDefault="008319C5" w:rsidP="0087553F">
      <w:pPr>
        <w:spacing w:after="0"/>
        <w:ind w:left="-567" w:right="-555"/>
        <w:jc w:val="both"/>
        <w:rPr>
          <w:rFonts w:cs="Tahoma"/>
          <w:sz w:val="24"/>
          <w:szCs w:val="24"/>
          <w:lang w:val="en-US"/>
        </w:rPr>
      </w:pPr>
      <w:r w:rsidRPr="00854CAB">
        <w:rPr>
          <w:rFonts w:cs="Tahoma"/>
          <w:sz w:val="24"/>
          <w:szCs w:val="24"/>
          <w:lang w:val="en-US"/>
        </w:rPr>
        <w:t>Date:</w:t>
      </w:r>
      <w:r w:rsidRPr="00854CAB">
        <w:rPr>
          <w:rFonts w:cs="Tahoma"/>
          <w:sz w:val="24"/>
          <w:szCs w:val="24"/>
          <w:lang w:val="en-US"/>
        </w:rPr>
        <w:tab/>
        <w:t xml:space="preserve">                    </w:t>
      </w:r>
      <w:r w:rsidRPr="00854CAB">
        <w:rPr>
          <w:rFonts w:cs="Tahoma"/>
          <w:sz w:val="24"/>
          <w:szCs w:val="24"/>
          <w:lang w:val="en-US"/>
        </w:rPr>
        <w:tab/>
      </w:r>
      <w:r w:rsidRPr="00854CAB">
        <w:rPr>
          <w:rFonts w:cs="Tahoma"/>
          <w:sz w:val="24"/>
          <w:szCs w:val="24"/>
          <w:lang w:val="en-US"/>
        </w:rPr>
        <w:tab/>
      </w:r>
      <w:r w:rsidRPr="00854CAB">
        <w:rPr>
          <w:rFonts w:cs="Tahoma"/>
          <w:sz w:val="24"/>
          <w:szCs w:val="24"/>
          <w:lang w:val="en-US"/>
        </w:rPr>
        <w:tab/>
      </w:r>
      <w:r w:rsidRPr="00854CAB">
        <w:rPr>
          <w:rFonts w:cs="Tahoma"/>
          <w:sz w:val="24"/>
          <w:szCs w:val="24"/>
          <w:lang w:val="en-US"/>
        </w:rPr>
        <w:tab/>
      </w:r>
      <w:r w:rsidRPr="00854CAB">
        <w:rPr>
          <w:rFonts w:cs="Tahoma"/>
          <w:sz w:val="24"/>
          <w:szCs w:val="24"/>
          <w:lang w:val="en-US"/>
        </w:rPr>
        <w:tab/>
      </w:r>
      <w:r w:rsidRPr="00854CAB">
        <w:rPr>
          <w:rFonts w:cs="Tahoma"/>
          <w:sz w:val="24"/>
          <w:szCs w:val="24"/>
          <w:lang w:val="en-US"/>
        </w:rPr>
        <w:tab/>
        <w:t>Date:</w:t>
      </w:r>
    </w:p>
    <w:p w:rsidR="00F04883" w:rsidRPr="00854CAB" w:rsidRDefault="00F04883" w:rsidP="0087553F">
      <w:pPr>
        <w:spacing w:after="0"/>
        <w:ind w:left="-567" w:right="-555"/>
        <w:jc w:val="both"/>
        <w:rPr>
          <w:rFonts w:cs="Tahoma"/>
          <w:sz w:val="24"/>
          <w:szCs w:val="24"/>
          <w:lang w:val="en-US"/>
        </w:rPr>
      </w:pPr>
    </w:p>
    <w:p w:rsidR="00F04883" w:rsidRPr="00854CAB" w:rsidRDefault="00F04883" w:rsidP="00EE62B1">
      <w:pPr>
        <w:spacing w:after="0"/>
        <w:ind w:left="-567" w:right="-555"/>
        <w:jc w:val="both"/>
        <w:rPr>
          <w:rFonts w:cs="Tahoma"/>
          <w:sz w:val="24"/>
          <w:szCs w:val="24"/>
          <w:lang w:val="en-US"/>
        </w:rPr>
      </w:pPr>
    </w:p>
    <w:sectPr w:rsidR="00F04883" w:rsidRPr="00854CAB" w:rsidSect="002718A1">
      <w:headerReference w:type="default" r:id="rId10"/>
      <w:footerReference w:type="default" r:id="rId11"/>
      <w:pgSz w:w="11906" w:h="16838"/>
      <w:pgMar w:top="1985" w:right="1411" w:bottom="864"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EB" w:rsidRDefault="006715EB">
      <w:pPr>
        <w:spacing w:after="0" w:line="240" w:lineRule="auto"/>
      </w:pPr>
      <w:r>
        <w:separator/>
      </w:r>
    </w:p>
  </w:endnote>
  <w:endnote w:type="continuationSeparator" w:id="0">
    <w:p w:rsidR="006715EB" w:rsidRDefault="0067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1F" w:rsidRDefault="00CA291F">
    <w:pPr>
      <w:pStyle w:val="Footer"/>
      <w:jc w:val="center"/>
    </w:pPr>
  </w:p>
  <w:p w:rsidR="00CA291F" w:rsidRDefault="00CA2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EB" w:rsidRDefault="006715EB">
      <w:pPr>
        <w:spacing w:after="0" w:line="240" w:lineRule="auto"/>
      </w:pPr>
      <w:r>
        <w:separator/>
      </w:r>
    </w:p>
  </w:footnote>
  <w:footnote w:type="continuationSeparator" w:id="0">
    <w:p w:rsidR="006715EB" w:rsidRDefault="00671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3F" w:rsidRDefault="0087553F" w:rsidP="0087553F">
    <w:pPr>
      <w:pStyle w:val="Header"/>
      <w:tabs>
        <w:tab w:val="clear" w:pos="9360"/>
        <w:tab w:val="right" w:pos="10080"/>
      </w:tabs>
      <w:ind w:left="-900"/>
    </w:pPr>
    <w:r>
      <w:rPr>
        <w:noProof/>
        <w:lang w:eastAsia="bg-BG"/>
      </w:rPr>
      <w:drawing>
        <wp:anchor distT="0" distB="0" distL="114300" distR="114300" simplePos="0" relativeHeight="251661312" behindDoc="0" locked="0" layoutInCell="1" allowOverlap="1" wp14:anchorId="725539FD" wp14:editId="4A9E869C">
          <wp:simplePos x="0" y="0"/>
          <wp:positionH relativeFrom="column">
            <wp:posOffset>2638425</wp:posOffset>
          </wp:positionH>
          <wp:positionV relativeFrom="paragraph">
            <wp:posOffset>-190500</wp:posOffset>
          </wp:positionV>
          <wp:extent cx="1943100" cy="662305"/>
          <wp:effectExtent l="0" t="0" r="0" b="0"/>
          <wp:wrapSquare wrapText="bothSides"/>
          <wp:docPr id="6" name="Picture 6" descr="G:\WP7 Dissemination\FRIENDS Website Invormation\friends-logo\horizontal\transparent\frien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P7 Dissemination\FRIENDS Website Invormation\friends-logo\horizontal\transparent\friends-logo.png"/>
                  <pic:cNvPicPr>
                    <a:picLocks noChangeAspect="1" noChangeArrowheads="1"/>
                  </pic:cNvPicPr>
                </pic:nvPicPr>
                <pic:blipFill>
                  <a:blip r:embed="rId1">
                    <a:extLst>
                      <a:ext uri="{28A0092B-C50C-407E-A947-70E740481C1C}">
                        <a14:useLocalDpi xmlns:a14="http://schemas.microsoft.com/office/drawing/2010/main" val="0"/>
                      </a:ext>
                    </a:extLst>
                  </a:blip>
                  <a:srcRect t="20395" b="19080"/>
                  <a:stretch>
                    <a:fillRect/>
                  </a:stretch>
                </pic:blipFill>
                <pic:spPr bwMode="auto">
                  <a:xfrm>
                    <a:off x="0" y="0"/>
                    <a:ext cx="194310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bg-BG"/>
      </w:rPr>
      <w:drawing>
        <wp:anchor distT="0" distB="0" distL="114300" distR="114300" simplePos="0" relativeHeight="251660288" behindDoc="0" locked="0" layoutInCell="1" allowOverlap="1" wp14:anchorId="3E9EF77F" wp14:editId="7389A165">
          <wp:simplePos x="0" y="0"/>
          <wp:positionH relativeFrom="column">
            <wp:posOffset>5172075</wp:posOffset>
          </wp:positionH>
          <wp:positionV relativeFrom="paragraph">
            <wp:posOffset>-292735</wp:posOffset>
          </wp:positionV>
          <wp:extent cx="930910" cy="845185"/>
          <wp:effectExtent l="0" t="0" r="254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85646"/>
                  <a:stretch>
                    <a:fillRect/>
                  </a:stretch>
                </pic:blipFill>
                <pic:spPr bwMode="auto">
                  <a:xfrm>
                    <a:off x="0" y="0"/>
                    <a:ext cx="93091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bg-BG"/>
      </w:rPr>
      <w:drawing>
        <wp:anchor distT="0" distB="0" distL="114300" distR="114300" simplePos="0" relativeHeight="251659264" behindDoc="0" locked="0" layoutInCell="1" allowOverlap="1" wp14:anchorId="02018CDE" wp14:editId="1085C6CA">
          <wp:simplePos x="0" y="0"/>
          <wp:positionH relativeFrom="column">
            <wp:posOffset>-495300</wp:posOffset>
          </wp:positionH>
          <wp:positionV relativeFrom="paragraph">
            <wp:posOffset>-190500</wp:posOffset>
          </wp:positionV>
          <wp:extent cx="2600325" cy="742950"/>
          <wp:effectExtent l="0" t="0" r="9525" b="0"/>
          <wp:wrapSquare wrapText="bothSides"/>
          <wp:docPr id="4" name="Picture 4" descr="H:\WP8 Dissemination\BEEHIVE logos\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P8 Dissemination\BEEHIVE logos\eu_flag_co_funded_pos_[rgb]_righ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003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553F" w:rsidRDefault="0087553F" w:rsidP="0087553F">
    <w:pPr>
      <w:pStyle w:val="Header"/>
      <w:ind w:left="-900"/>
    </w:pPr>
  </w:p>
  <w:p w:rsidR="0087553F" w:rsidRPr="0087553F" w:rsidRDefault="0087553F" w:rsidP="0087553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26C9"/>
    <w:multiLevelType w:val="multilevel"/>
    <w:tmpl w:val="0D4126C9"/>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nsid w:val="44A65334"/>
    <w:multiLevelType w:val="hybridMultilevel"/>
    <w:tmpl w:val="96688B4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E8"/>
    <w:rsid w:val="00001EF2"/>
    <w:rsid w:val="00012180"/>
    <w:rsid w:val="0001489E"/>
    <w:rsid w:val="0003158B"/>
    <w:rsid w:val="0003238D"/>
    <w:rsid w:val="0004418F"/>
    <w:rsid w:val="00050E22"/>
    <w:rsid w:val="000541FE"/>
    <w:rsid w:val="00060FA1"/>
    <w:rsid w:val="00063071"/>
    <w:rsid w:val="00077232"/>
    <w:rsid w:val="000824C6"/>
    <w:rsid w:val="00090D2C"/>
    <w:rsid w:val="0009411F"/>
    <w:rsid w:val="000A2ADA"/>
    <w:rsid w:val="000A6FE3"/>
    <w:rsid w:val="000B24E9"/>
    <w:rsid w:val="000B7EC8"/>
    <w:rsid w:val="000B7F12"/>
    <w:rsid w:val="000C100C"/>
    <w:rsid w:val="001019CD"/>
    <w:rsid w:val="00110115"/>
    <w:rsid w:val="001129E8"/>
    <w:rsid w:val="0011732A"/>
    <w:rsid w:val="0012301B"/>
    <w:rsid w:val="0012403A"/>
    <w:rsid w:val="00126A53"/>
    <w:rsid w:val="00126E0D"/>
    <w:rsid w:val="00131AB0"/>
    <w:rsid w:val="001330A8"/>
    <w:rsid w:val="001352D0"/>
    <w:rsid w:val="001369CA"/>
    <w:rsid w:val="001411B6"/>
    <w:rsid w:val="00143C9A"/>
    <w:rsid w:val="00151600"/>
    <w:rsid w:val="00163723"/>
    <w:rsid w:val="00163BCE"/>
    <w:rsid w:val="001649DF"/>
    <w:rsid w:val="00165706"/>
    <w:rsid w:val="0017288F"/>
    <w:rsid w:val="00175521"/>
    <w:rsid w:val="00181FED"/>
    <w:rsid w:val="00183FC7"/>
    <w:rsid w:val="00184E3D"/>
    <w:rsid w:val="001852C8"/>
    <w:rsid w:val="001A06E6"/>
    <w:rsid w:val="001A3615"/>
    <w:rsid w:val="001A569A"/>
    <w:rsid w:val="001B2E20"/>
    <w:rsid w:val="001B7867"/>
    <w:rsid w:val="001C3DA5"/>
    <w:rsid w:val="001D0025"/>
    <w:rsid w:val="001D30DE"/>
    <w:rsid w:val="001D31A4"/>
    <w:rsid w:val="001D4121"/>
    <w:rsid w:val="001E0F9E"/>
    <w:rsid w:val="001E4194"/>
    <w:rsid w:val="001F1790"/>
    <w:rsid w:val="001F3736"/>
    <w:rsid w:val="001F3E20"/>
    <w:rsid w:val="002004E5"/>
    <w:rsid w:val="00204C10"/>
    <w:rsid w:val="002312F0"/>
    <w:rsid w:val="00237462"/>
    <w:rsid w:val="00271541"/>
    <w:rsid w:val="002718A1"/>
    <w:rsid w:val="00274C8E"/>
    <w:rsid w:val="00277AF2"/>
    <w:rsid w:val="002803A0"/>
    <w:rsid w:val="00291A0E"/>
    <w:rsid w:val="002954BC"/>
    <w:rsid w:val="002956A4"/>
    <w:rsid w:val="002A64DF"/>
    <w:rsid w:val="002A6FC1"/>
    <w:rsid w:val="002A78FE"/>
    <w:rsid w:val="002B27C1"/>
    <w:rsid w:val="002B2FD9"/>
    <w:rsid w:val="002B73F2"/>
    <w:rsid w:val="002D2C1C"/>
    <w:rsid w:val="002D2F5A"/>
    <w:rsid w:val="002E138E"/>
    <w:rsid w:val="002E1BF1"/>
    <w:rsid w:val="00304452"/>
    <w:rsid w:val="00312ABB"/>
    <w:rsid w:val="003131E4"/>
    <w:rsid w:val="00314E92"/>
    <w:rsid w:val="00325C61"/>
    <w:rsid w:val="00353ECA"/>
    <w:rsid w:val="003647FE"/>
    <w:rsid w:val="00364949"/>
    <w:rsid w:val="0036497F"/>
    <w:rsid w:val="00380B8F"/>
    <w:rsid w:val="003862A2"/>
    <w:rsid w:val="003874B8"/>
    <w:rsid w:val="00387E5A"/>
    <w:rsid w:val="003B0C49"/>
    <w:rsid w:val="003B5E9E"/>
    <w:rsid w:val="003C5F54"/>
    <w:rsid w:val="003C724B"/>
    <w:rsid w:val="003C796D"/>
    <w:rsid w:val="003D1D2B"/>
    <w:rsid w:val="003E5076"/>
    <w:rsid w:val="003E54ED"/>
    <w:rsid w:val="003F173A"/>
    <w:rsid w:val="003F6272"/>
    <w:rsid w:val="004018A4"/>
    <w:rsid w:val="0041176B"/>
    <w:rsid w:val="0041604A"/>
    <w:rsid w:val="0042068B"/>
    <w:rsid w:val="00426FB9"/>
    <w:rsid w:val="00437F47"/>
    <w:rsid w:val="00447B59"/>
    <w:rsid w:val="004522FC"/>
    <w:rsid w:val="00461CEE"/>
    <w:rsid w:val="00471B18"/>
    <w:rsid w:val="00487F9B"/>
    <w:rsid w:val="0049729F"/>
    <w:rsid w:val="004B32FB"/>
    <w:rsid w:val="004B3C1D"/>
    <w:rsid w:val="004C4BCD"/>
    <w:rsid w:val="004D1741"/>
    <w:rsid w:val="004D33DB"/>
    <w:rsid w:val="004D361E"/>
    <w:rsid w:val="004E5DA9"/>
    <w:rsid w:val="004F1EED"/>
    <w:rsid w:val="004F67DD"/>
    <w:rsid w:val="00503B42"/>
    <w:rsid w:val="00506031"/>
    <w:rsid w:val="00507755"/>
    <w:rsid w:val="0053051F"/>
    <w:rsid w:val="005424C6"/>
    <w:rsid w:val="00544A3F"/>
    <w:rsid w:val="0055093A"/>
    <w:rsid w:val="005601D9"/>
    <w:rsid w:val="00567CE0"/>
    <w:rsid w:val="0059017D"/>
    <w:rsid w:val="005B450F"/>
    <w:rsid w:val="005C3D31"/>
    <w:rsid w:val="005D5768"/>
    <w:rsid w:val="005E2EF3"/>
    <w:rsid w:val="005E358F"/>
    <w:rsid w:val="005E3BB9"/>
    <w:rsid w:val="005E5874"/>
    <w:rsid w:val="005E73B9"/>
    <w:rsid w:val="005F3765"/>
    <w:rsid w:val="006031A0"/>
    <w:rsid w:val="00603DD0"/>
    <w:rsid w:val="0062362C"/>
    <w:rsid w:val="00625EDE"/>
    <w:rsid w:val="00650D8B"/>
    <w:rsid w:val="006715EB"/>
    <w:rsid w:val="006751C5"/>
    <w:rsid w:val="006A03A4"/>
    <w:rsid w:val="006A0E9D"/>
    <w:rsid w:val="006A328D"/>
    <w:rsid w:val="006A4572"/>
    <w:rsid w:val="006A4794"/>
    <w:rsid w:val="006B6D6E"/>
    <w:rsid w:val="006C1AD6"/>
    <w:rsid w:val="006C1F2F"/>
    <w:rsid w:val="006C746D"/>
    <w:rsid w:val="006D3680"/>
    <w:rsid w:val="006D4C4F"/>
    <w:rsid w:val="006F10A9"/>
    <w:rsid w:val="006F1F61"/>
    <w:rsid w:val="006F2E77"/>
    <w:rsid w:val="0070077E"/>
    <w:rsid w:val="0070405F"/>
    <w:rsid w:val="0071072D"/>
    <w:rsid w:val="00716E7F"/>
    <w:rsid w:val="007232EA"/>
    <w:rsid w:val="00724E45"/>
    <w:rsid w:val="00732E28"/>
    <w:rsid w:val="007402E0"/>
    <w:rsid w:val="00753B4D"/>
    <w:rsid w:val="007614BD"/>
    <w:rsid w:val="00775E9F"/>
    <w:rsid w:val="0078375D"/>
    <w:rsid w:val="00792342"/>
    <w:rsid w:val="00796A95"/>
    <w:rsid w:val="007A006E"/>
    <w:rsid w:val="007B4762"/>
    <w:rsid w:val="007B6F12"/>
    <w:rsid w:val="007D07B5"/>
    <w:rsid w:val="007D2EB7"/>
    <w:rsid w:val="007D45E7"/>
    <w:rsid w:val="007E05CD"/>
    <w:rsid w:val="007E28C8"/>
    <w:rsid w:val="007E2EDF"/>
    <w:rsid w:val="0080084C"/>
    <w:rsid w:val="00813EDC"/>
    <w:rsid w:val="00815376"/>
    <w:rsid w:val="00816E8D"/>
    <w:rsid w:val="008319C5"/>
    <w:rsid w:val="0083703B"/>
    <w:rsid w:val="0084093B"/>
    <w:rsid w:val="00840A25"/>
    <w:rsid w:val="00854CAB"/>
    <w:rsid w:val="00872224"/>
    <w:rsid w:val="00875212"/>
    <w:rsid w:val="0087553F"/>
    <w:rsid w:val="00880E03"/>
    <w:rsid w:val="008822EB"/>
    <w:rsid w:val="00895BAA"/>
    <w:rsid w:val="008A0BFE"/>
    <w:rsid w:val="008B6EC3"/>
    <w:rsid w:val="009048A5"/>
    <w:rsid w:val="009107EE"/>
    <w:rsid w:val="00911273"/>
    <w:rsid w:val="00912475"/>
    <w:rsid w:val="00921504"/>
    <w:rsid w:val="00921C4C"/>
    <w:rsid w:val="00926269"/>
    <w:rsid w:val="00927F4D"/>
    <w:rsid w:val="00935807"/>
    <w:rsid w:val="00941AFC"/>
    <w:rsid w:val="00941C1C"/>
    <w:rsid w:val="00960BA6"/>
    <w:rsid w:val="009660DD"/>
    <w:rsid w:val="009720FE"/>
    <w:rsid w:val="00985C4B"/>
    <w:rsid w:val="00987FE8"/>
    <w:rsid w:val="009918C9"/>
    <w:rsid w:val="00994123"/>
    <w:rsid w:val="00996B1C"/>
    <w:rsid w:val="009B0AB1"/>
    <w:rsid w:val="009B4A80"/>
    <w:rsid w:val="009C2130"/>
    <w:rsid w:val="009C348E"/>
    <w:rsid w:val="009C4922"/>
    <w:rsid w:val="009C5FDE"/>
    <w:rsid w:val="009D44EC"/>
    <w:rsid w:val="009E1350"/>
    <w:rsid w:val="009E21E4"/>
    <w:rsid w:val="009E2A0A"/>
    <w:rsid w:val="009F2032"/>
    <w:rsid w:val="009F3B76"/>
    <w:rsid w:val="00A12102"/>
    <w:rsid w:val="00A13CF4"/>
    <w:rsid w:val="00A159C9"/>
    <w:rsid w:val="00A272E8"/>
    <w:rsid w:val="00A46F8F"/>
    <w:rsid w:val="00A51B4A"/>
    <w:rsid w:val="00A54F58"/>
    <w:rsid w:val="00A6000D"/>
    <w:rsid w:val="00A614D9"/>
    <w:rsid w:val="00A65A6C"/>
    <w:rsid w:val="00A70554"/>
    <w:rsid w:val="00A72507"/>
    <w:rsid w:val="00AB4706"/>
    <w:rsid w:val="00AB47CD"/>
    <w:rsid w:val="00AC6F12"/>
    <w:rsid w:val="00AE06E1"/>
    <w:rsid w:val="00B02471"/>
    <w:rsid w:val="00B03EBD"/>
    <w:rsid w:val="00B04211"/>
    <w:rsid w:val="00B050DA"/>
    <w:rsid w:val="00B119A9"/>
    <w:rsid w:val="00B20D3F"/>
    <w:rsid w:val="00B21244"/>
    <w:rsid w:val="00B3507E"/>
    <w:rsid w:val="00B428F6"/>
    <w:rsid w:val="00B42B65"/>
    <w:rsid w:val="00B45BCE"/>
    <w:rsid w:val="00B5053B"/>
    <w:rsid w:val="00B55E75"/>
    <w:rsid w:val="00B626BF"/>
    <w:rsid w:val="00B668F7"/>
    <w:rsid w:val="00B82728"/>
    <w:rsid w:val="00B839B8"/>
    <w:rsid w:val="00B90ACD"/>
    <w:rsid w:val="00BC43B6"/>
    <w:rsid w:val="00BD60BC"/>
    <w:rsid w:val="00BE5CEF"/>
    <w:rsid w:val="00BF769E"/>
    <w:rsid w:val="00C060B1"/>
    <w:rsid w:val="00C12C5B"/>
    <w:rsid w:val="00C23780"/>
    <w:rsid w:val="00C3586E"/>
    <w:rsid w:val="00C50F0C"/>
    <w:rsid w:val="00C655C8"/>
    <w:rsid w:val="00C66E6C"/>
    <w:rsid w:val="00C76E72"/>
    <w:rsid w:val="00C86A7B"/>
    <w:rsid w:val="00CA291F"/>
    <w:rsid w:val="00CA590F"/>
    <w:rsid w:val="00CD5899"/>
    <w:rsid w:val="00CE3E62"/>
    <w:rsid w:val="00CE4EE4"/>
    <w:rsid w:val="00CE7F3B"/>
    <w:rsid w:val="00CF0F6E"/>
    <w:rsid w:val="00CF277E"/>
    <w:rsid w:val="00CF37F6"/>
    <w:rsid w:val="00CF6BD5"/>
    <w:rsid w:val="00D02E4C"/>
    <w:rsid w:val="00D05306"/>
    <w:rsid w:val="00D17526"/>
    <w:rsid w:val="00D2618C"/>
    <w:rsid w:val="00D30E7E"/>
    <w:rsid w:val="00D33720"/>
    <w:rsid w:val="00D47229"/>
    <w:rsid w:val="00D54E37"/>
    <w:rsid w:val="00D60021"/>
    <w:rsid w:val="00D60D82"/>
    <w:rsid w:val="00D70033"/>
    <w:rsid w:val="00D83688"/>
    <w:rsid w:val="00D85013"/>
    <w:rsid w:val="00D90FE0"/>
    <w:rsid w:val="00D94013"/>
    <w:rsid w:val="00D968C1"/>
    <w:rsid w:val="00D97EF0"/>
    <w:rsid w:val="00DB57F2"/>
    <w:rsid w:val="00DC353C"/>
    <w:rsid w:val="00DC6983"/>
    <w:rsid w:val="00DF6448"/>
    <w:rsid w:val="00E045E2"/>
    <w:rsid w:val="00E07819"/>
    <w:rsid w:val="00E1021D"/>
    <w:rsid w:val="00E11C9A"/>
    <w:rsid w:val="00E11E16"/>
    <w:rsid w:val="00E25560"/>
    <w:rsid w:val="00E27E1D"/>
    <w:rsid w:val="00E56176"/>
    <w:rsid w:val="00E56CCF"/>
    <w:rsid w:val="00E626EC"/>
    <w:rsid w:val="00E70C09"/>
    <w:rsid w:val="00E73555"/>
    <w:rsid w:val="00E73B46"/>
    <w:rsid w:val="00E75148"/>
    <w:rsid w:val="00E854D7"/>
    <w:rsid w:val="00E86792"/>
    <w:rsid w:val="00E873A3"/>
    <w:rsid w:val="00E96803"/>
    <w:rsid w:val="00E96CB8"/>
    <w:rsid w:val="00EA24D7"/>
    <w:rsid w:val="00EB605D"/>
    <w:rsid w:val="00EB6215"/>
    <w:rsid w:val="00EC49C9"/>
    <w:rsid w:val="00ED4558"/>
    <w:rsid w:val="00ED7559"/>
    <w:rsid w:val="00EE4924"/>
    <w:rsid w:val="00EE62B1"/>
    <w:rsid w:val="00EE68ED"/>
    <w:rsid w:val="00EF192B"/>
    <w:rsid w:val="00EF5370"/>
    <w:rsid w:val="00F04883"/>
    <w:rsid w:val="00F14F96"/>
    <w:rsid w:val="00F246F9"/>
    <w:rsid w:val="00F447C3"/>
    <w:rsid w:val="00F45079"/>
    <w:rsid w:val="00F61A07"/>
    <w:rsid w:val="00F61B14"/>
    <w:rsid w:val="00F63E66"/>
    <w:rsid w:val="00F74A21"/>
    <w:rsid w:val="00F7500F"/>
    <w:rsid w:val="00F760CA"/>
    <w:rsid w:val="00F77930"/>
    <w:rsid w:val="00F83734"/>
    <w:rsid w:val="00F94C2C"/>
    <w:rsid w:val="00FD760B"/>
    <w:rsid w:val="00FD77B4"/>
    <w:rsid w:val="00FE4B0F"/>
    <w:rsid w:val="1FAA1D2C"/>
    <w:rsid w:val="2CDC0D5A"/>
    <w:rsid w:val="34EB19E4"/>
    <w:rsid w:val="444508BA"/>
    <w:rsid w:val="5EC473EC"/>
    <w:rsid w:val="71444C7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720"/>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1B2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E20"/>
    <w:rPr>
      <w:rFonts w:ascii="Segoe UI" w:eastAsiaTheme="minorHAnsi" w:hAnsi="Segoe UI" w:cs="Segoe UI"/>
      <w:sz w:val="18"/>
      <w:szCs w:val="18"/>
      <w:lang w:eastAsia="en-US"/>
    </w:rPr>
  </w:style>
  <w:style w:type="character" w:styleId="Hyperlink">
    <w:name w:val="Hyperlink"/>
    <w:basedOn w:val="DefaultParagraphFont"/>
    <w:uiPriority w:val="99"/>
    <w:semiHidden/>
    <w:unhideWhenUsed/>
    <w:rsid w:val="00854C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720"/>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1B2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E20"/>
    <w:rPr>
      <w:rFonts w:ascii="Segoe UI" w:eastAsiaTheme="minorHAnsi" w:hAnsi="Segoe UI" w:cs="Segoe UI"/>
      <w:sz w:val="18"/>
      <w:szCs w:val="18"/>
      <w:lang w:eastAsia="en-US"/>
    </w:rPr>
  </w:style>
  <w:style w:type="character" w:styleId="Hyperlink">
    <w:name w:val="Hyperlink"/>
    <w:basedOn w:val="DefaultParagraphFont"/>
    <w:uiPriority w:val="99"/>
    <w:semiHidden/>
    <w:unhideWhenUsed/>
    <w:rsid w:val="00854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acea.ec.europa.eu/sites/eacea-site/files/750MB/annexes-i-xiii.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Violeta</cp:lastModifiedBy>
  <cp:revision>33</cp:revision>
  <cp:lastPrinted>2018-05-03T14:51:00Z</cp:lastPrinted>
  <dcterms:created xsi:type="dcterms:W3CDTF">2018-08-17T11:00:00Z</dcterms:created>
  <dcterms:modified xsi:type="dcterms:W3CDTF">2019-08-13T11:03:00Z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